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9F149" w14:textId="17463FC3" w:rsidR="0066240B" w:rsidRPr="0066240B" w:rsidRDefault="0066240B" w:rsidP="0066240B">
      <w:pPr>
        <w:pStyle w:val="Heading1"/>
        <w:shd w:val="clear" w:color="auto" w:fill="FFFFFF"/>
        <w:spacing w:before="0" w:after="0"/>
        <w:jc w:val="center"/>
        <w:rPr>
          <w:rFonts w:ascii="Times New Roman" w:hAnsi="Times New Roman"/>
          <w:sz w:val="27"/>
          <w:szCs w:val="27"/>
          <w:lang w:val="pt-BR"/>
        </w:rPr>
      </w:pPr>
      <w:r w:rsidRPr="0066240B">
        <w:rPr>
          <w:rFonts w:ascii="Times New Roman" w:hAnsi="Times New Roman"/>
          <w:sz w:val="27"/>
          <w:szCs w:val="27"/>
          <w:lang w:val="pt-BR"/>
        </w:rPr>
        <w:t xml:space="preserve">QUY TRÌNH </w:t>
      </w:r>
    </w:p>
    <w:p w14:paraId="0FBDC2C8" w14:textId="7CDACCB7" w:rsidR="00142783" w:rsidRPr="0066240B" w:rsidRDefault="00142783" w:rsidP="0066240B">
      <w:pPr>
        <w:pStyle w:val="Heading1"/>
        <w:shd w:val="clear" w:color="auto" w:fill="FFFFFF"/>
        <w:spacing w:before="0" w:after="0"/>
        <w:jc w:val="center"/>
        <w:rPr>
          <w:rFonts w:ascii="Times New Roman" w:hAnsi="Times New Roman"/>
          <w:sz w:val="27"/>
          <w:szCs w:val="27"/>
          <w:lang w:val="pt-BR"/>
        </w:rPr>
      </w:pPr>
      <w:r w:rsidRPr="0066240B">
        <w:rPr>
          <w:rFonts w:ascii="Times New Roman" w:hAnsi="Times New Roman"/>
          <w:sz w:val="27"/>
          <w:szCs w:val="27"/>
          <w:lang w:val="pt-BR"/>
        </w:rPr>
        <w:t>K</w:t>
      </w:r>
      <w:r w:rsidR="00DB4088" w:rsidRPr="0066240B">
        <w:rPr>
          <w:rFonts w:ascii="Times New Roman" w:hAnsi="Times New Roman"/>
          <w:sz w:val="27"/>
          <w:szCs w:val="27"/>
          <w:lang w:val="pt-BR"/>
        </w:rPr>
        <w:t xml:space="preserve">ỹ thuật </w:t>
      </w:r>
      <w:r w:rsidR="00872D61" w:rsidRPr="0066240B">
        <w:rPr>
          <w:rFonts w:ascii="Times New Roman" w:hAnsi="Times New Roman"/>
          <w:sz w:val="27"/>
          <w:szCs w:val="27"/>
          <w:lang w:val="pt-BR"/>
        </w:rPr>
        <w:t>trồng, chăm sóc</w:t>
      </w:r>
      <w:r w:rsidR="00026A71" w:rsidRPr="0066240B">
        <w:rPr>
          <w:rFonts w:ascii="Times New Roman" w:hAnsi="Times New Roman"/>
          <w:sz w:val="27"/>
          <w:szCs w:val="27"/>
          <w:lang w:val="pt-BR"/>
        </w:rPr>
        <w:t xml:space="preserve"> </w:t>
      </w:r>
      <w:r w:rsidR="00F67FFB" w:rsidRPr="0066240B">
        <w:rPr>
          <w:rFonts w:ascii="Times New Roman" w:hAnsi="Times New Roman"/>
          <w:sz w:val="27"/>
          <w:szCs w:val="27"/>
          <w:lang w:val="pt-BR"/>
        </w:rPr>
        <w:t xml:space="preserve">cây </w:t>
      </w:r>
      <w:r w:rsidR="001C29DD" w:rsidRPr="0066240B">
        <w:rPr>
          <w:rFonts w:ascii="Times New Roman" w:hAnsi="Times New Roman"/>
          <w:sz w:val="27"/>
          <w:szCs w:val="27"/>
          <w:lang w:val="pt-BR"/>
        </w:rPr>
        <w:t>h</w:t>
      </w:r>
      <w:r w:rsidR="00D9604D" w:rsidRPr="0066240B">
        <w:rPr>
          <w:rFonts w:ascii="Times New Roman" w:hAnsi="Times New Roman"/>
          <w:sz w:val="27"/>
          <w:szCs w:val="27"/>
          <w:lang w:val="pt-BR"/>
        </w:rPr>
        <w:t>ành lá</w:t>
      </w:r>
      <w:r w:rsidR="00760AAE" w:rsidRPr="0066240B">
        <w:rPr>
          <w:rFonts w:ascii="Times New Roman" w:hAnsi="Times New Roman"/>
          <w:sz w:val="27"/>
          <w:szCs w:val="27"/>
          <w:lang w:val="pt-BR"/>
        </w:rPr>
        <w:t xml:space="preserve"> trên địa bàn tỉnh Lâm Đồng</w:t>
      </w:r>
    </w:p>
    <w:p w14:paraId="7DE619C4" w14:textId="69ED2D32" w:rsidR="008C2C33" w:rsidRPr="0066240B" w:rsidRDefault="00142783" w:rsidP="0066240B">
      <w:pPr>
        <w:spacing w:after="0" w:line="240" w:lineRule="auto"/>
        <w:jc w:val="center"/>
        <w:rPr>
          <w:rFonts w:ascii="Times New Roman" w:eastAsia="Times New Roman" w:hAnsi="Times New Roman" w:cs="Times New Roman"/>
          <w:i/>
          <w:sz w:val="27"/>
          <w:szCs w:val="27"/>
        </w:rPr>
      </w:pPr>
      <w:r w:rsidRPr="0066240B">
        <w:rPr>
          <w:rFonts w:ascii="Times New Roman" w:eastAsia="Times New Roman" w:hAnsi="Times New Roman" w:cs="Times New Roman"/>
          <w:i/>
          <w:sz w:val="27"/>
          <w:szCs w:val="27"/>
        </w:rPr>
        <w:t>(</w:t>
      </w:r>
      <w:r w:rsidR="008C2C33" w:rsidRPr="0066240B">
        <w:rPr>
          <w:rFonts w:ascii="Times New Roman" w:eastAsia="Times New Roman" w:hAnsi="Times New Roman" w:cs="Times New Roman"/>
          <w:i/>
          <w:sz w:val="27"/>
          <w:szCs w:val="27"/>
        </w:rPr>
        <w:t xml:space="preserve">Ban hành </w:t>
      </w:r>
      <w:r w:rsidRPr="0066240B">
        <w:rPr>
          <w:rFonts w:ascii="Times New Roman" w:eastAsia="Times New Roman" w:hAnsi="Times New Roman" w:cs="Times New Roman"/>
          <w:i/>
          <w:sz w:val="27"/>
          <w:szCs w:val="27"/>
        </w:rPr>
        <w:t>kèm</w:t>
      </w:r>
      <w:r w:rsidR="007D7510" w:rsidRPr="0066240B">
        <w:rPr>
          <w:rFonts w:ascii="Times New Roman" w:eastAsia="Times New Roman" w:hAnsi="Times New Roman" w:cs="Times New Roman"/>
          <w:i/>
          <w:sz w:val="27"/>
          <w:szCs w:val="27"/>
        </w:rPr>
        <w:t xml:space="preserve"> theo</w:t>
      </w:r>
      <w:r w:rsidRPr="0066240B">
        <w:rPr>
          <w:rFonts w:ascii="Times New Roman" w:eastAsia="Times New Roman" w:hAnsi="Times New Roman" w:cs="Times New Roman"/>
          <w:i/>
          <w:sz w:val="27"/>
          <w:szCs w:val="27"/>
        </w:rPr>
        <w:t xml:space="preserve"> </w:t>
      </w:r>
      <w:r w:rsidR="008C2C33" w:rsidRPr="0066240B">
        <w:rPr>
          <w:rFonts w:ascii="Times New Roman" w:eastAsia="Times New Roman" w:hAnsi="Times New Roman" w:cs="Times New Roman"/>
          <w:i/>
          <w:sz w:val="27"/>
          <w:szCs w:val="27"/>
        </w:rPr>
        <w:t>Q</w:t>
      </w:r>
      <w:r w:rsidRPr="0066240B">
        <w:rPr>
          <w:rFonts w:ascii="Times New Roman" w:eastAsia="Times New Roman" w:hAnsi="Times New Roman" w:cs="Times New Roman"/>
          <w:i/>
          <w:sz w:val="27"/>
          <w:szCs w:val="27"/>
        </w:rPr>
        <w:t xml:space="preserve">uyết định số </w:t>
      </w:r>
      <w:r w:rsidR="00777105" w:rsidRPr="0066240B">
        <w:rPr>
          <w:rFonts w:ascii="Times New Roman" w:eastAsia="Times New Roman" w:hAnsi="Times New Roman" w:cs="Times New Roman"/>
          <w:i/>
          <w:sz w:val="27"/>
          <w:szCs w:val="27"/>
        </w:rPr>
        <w:t xml:space="preserve">        </w:t>
      </w:r>
      <w:r w:rsidR="00760AAE" w:rsidRPr="0066240B">
        <w:rPr>
          <w:rFonts w:ascii="Times New Roman" w:eastAsia="Times New Roman" w:hAnsi="Times New Roman" w:cs="Times New Roman"/>
          <w:i/>
          <w:sz w:val="27"/>
          <w:szCs w:val="27"/>
        </w:rPr>
        <w:t>/</w:t>
      </w:r>
      <w:r w:rsidRPr="0066240B">
        <w:rPr>
          <w:rFonts w:ascii="Times New Roman" w:eastAsia="Times New Roman" w:hAnsi="Times New Roman" w:cs="Times New Roman"/>
          <w:i/>
          <w:sz w:val="27"/>
          <w:szCs w:val="27"/>
        </w:rPr>
        <w:t>QĐ-</w:t>
      </w:r>
      <w:r w:rsidR="00760AAE" w:rsidRPr="0066240B">
        <w:rPr>
          <w:rFonts w:ascii="Times New Roman" w:eastAsia="Times New Roman" w:hAnsi="Times New Roman" w:cs="Times New Roman"/>
          <w:i/>
          <w:sz w:val="27"/>
          <w:szCs w:val="27"/>
        </w:rPr>
        <w:t>UBND</w:t>
      </w:r>
      <w:r w:rsidR="00F94315" w:rsidRPr="0066240B">
        <w:rPr>
          <w:rFonts w:ascii="Times New Roman" w:eastAsia="Times New Roman" w:hAnsi="Times New Roman" w:cs="Times New Roman"/>
          <w:i/>
          <w:sz w:val="27"/>
          <w:szCs w:val="27"/>
        </w:rPr>
        <w:t xml:space="preserve"> </w:t>
      </w:r>
      <w:r w:rsidRPr="0066240B">
        <w:rPr>
          <w:rFonts w:ascii="Times New Roman" w:eastAsia="Times New Roman" w:hAnsi="Times New Roman" w:cs="Times New Roman"/>
          <w:i/>
          <w:sz w:val="27"/>
          <w:szCs w:val="27"/>
        </w:rPr>
        <w:t xml:space="preserve">ngày </w:t>
      </w:r>
      <w:r w:rsidR="00777105" w:rsidRPr="0066240B">
        <w:rPr>
          <w:rFonts w:ascii="Times New Roman" w:eastAsia="Times New Roman" w:hAnsi="Times New Roman" w:cs="Times New Roman"/>
          <w:i/>
          <w:sz w:val="27"/>
          <w:szCs w:val="27"/>
        </w:rPr>
        <w:t xml:space="preserve">      </w:t>
      </w:r>
      <w:r w:rsidRPr="0066240B">
        <w:rPr>
          <w:rFonts w:ascii="Times New Roman" w:eastAsia="Times New Roman" w:hAnsi="Times New Roman" w:cs="Times New Roman"/>
          <w:i/>
          <w:sz w:val="27"/>
          <w:szCs w:val="27"/>
        </w:rPr>
        <w:t>/</w:t>
      </w:r>
      <w:r w:rsidR="00777105" w:rsidRPr="0066240B">
        <w:rPr>
          <w:rFonts w:ascii="Times New Roman" w:eastAsia="Times New Roman" w:hAnsi="Times New Roman" w:cs="Times New Roman"/>
          <w:i/>
          <w:sz w:val="27"/>
          <w:szCs w:val="27"/>
        </w:rPr>
        <w:t xml:space="preserve">      </w:t>
      </w:r>
      <w:r w:rsidRPr="0066240B">
        <w:rPr>
          <w:rFonts w:ascii="Times New Roman" w:eastAsia="Times New Roman" w:hAnsi="Times New Roman" w:cs="Times New Roman"/>
          <w:i/>
          <w:sz w:val="27"/>
          <w:szCs w:val="27"/>
        </w:rPr>
        <w:t>/202</w:t>
      </w:r>
      <w:r w:rsidR="00903CE3" w:rsidRPr="0066240B">
        <w:rPr>
          <w:rFonts w:ascii="Times New Roman" w:eastAsia="Times New Roman" w:hAnsi="Times New Roman" w:cs="Times New Roman"/>
          <w:i/>
          <w:sz w:val="27"/>
          <w:szCs w:val="27"/>
        </w:rPr>
        <w:t>5</w:t>
      </w:r>
      <w:r w:rsidR="008C2C33" w:rsidRPr="0066240B">
        <w:rPr>
          <w:rFonts w:ascii="Times New Roman" w:eastAsia="Times New Roman" w:hAnsi="Times New Roman" w:cs="Times New Roman"/>
          <w:i/>
          <w:sz w:val="27"/>
          <w:szCs w:val="27"/>
        </w:rPr>
        <w:t xml:space="preserve"> của </w:t>
      </w:r>
      <w:r w:rsidR="00760AAE" w:rsidRPr="0066240B">
        <w:rPr>
          <w:rFonts w:ascii="Times New Roman" w:eastAsia="Times New Roman" w:hAnsi="Times New Roman" w:cs="Times New Roman"/>
          <w:i/>
          <w:sz w:val="27"/>
          <w:szCs w:val="27"/>
        </w:rPr>
        <w:t>UBND tỉnh Lâm Đồng</w:t>
      </w:r>
      <w:r w:rsidR="008C2C33" w:rsidRPr="0066240B">
        <w:rPr>
          <w:rFonts w:ascii="Times New Roman" w:eastAsia="Times New Roman" w:hAnsi="Times New Roman" w:cs="Times New Roman"/>
          <w:i/>
          <w:sz w:val="27"/>
          <w:szCs w:val="27"/>
        </w:rPr>
        <w:t>)</w:t>
      </w:r>
    </w:p>
    <w:p w14:paraId="5868B691" w14:textId="77777777" w:rsidR="00903CE3" w:rsidRPr="0066240B" w:rsidRDefault="00903CE3" w:rsidP="0066240B">
      <w:pPr>
        <w:spacing w:before="120" w:after="0" w:line="240" w:lineRule="auto"/>
        <w:jc w:val="center"/>
        <w:rPr>
          <w:rFonts w:ascii="Times New Roman" w:eastAsia="Times New Roman" w:hAnsi="Times New Roman" w:cs="Times New Roman"/>
          <w:i/>
          <w:sz w:val="27"/>
          <w:szCs w:val="27"/>
        </w:rPr>
      </w:pPr>
    </w:p>
    <w:p w14:paraId="137FAFA8" w14:textId="77E909C0" w:rsidR="00760AAE" w:rsidRPr="0066240B" w:rsidRDefault="000E65EC" w:rsidP="0066240B">
      <w:pPr>
        <w:spacing w:before="120" w:after="0" w:line="240" w:lineRule="auto"/>
        <w:ind w:firstLine="567"/>
        <w:jc w:val="both"/>
        <w:rPr>
          <w:rStyle w:val="Strong"/>
          <w:rFonts w:ascii="Times New Roman" w:hAnsi="Times New Roman" w:cs="Times New Roman"/>
          <w:sz w:val="27"/>
          <w:szCs w:val="27"/>
        </w:rPr>
      </w:pPr>
      <w:r w:rsidRPr="0066240B">
        <w:rPr>
          <w:rStyle w:val="Strong"/>
          <w:rFonts w:ascii="Times New Roman" w:hAnsi="Times New Roman" w:cs="Times New Roman"/>
          <w:sz w:val="27"/>
          <w:szCs w:val="27"/>
        </w:rPr>
        <w:t xml:space="preserve">I. </w:t>
      </w:r>
      <w:r w:rsidR="00A84CE2" w:rsidRPr="0066240B">
        <w:rPr>
          <w:rStyle w:val="Strong"/>
          <w:rFonts w:ascii="Times New Roman" w:hAnsi="Times New Roman" w:cs="Times New Roman"/>
          <w:sz w:val="27"/>
          <w:szCs w:val="27"/>
        </w:rPr>
        <w:t xml:space="preserve">Yêu </w:t>
      </w:r>
      <w:r w:rsidR="00887B16" w:rsidRPr="0066240B">
        <w:rPr>
          <w:rStyle w:val="Strong"/>
          <w:rFonts w:ascii="Times New Roman" w:hAnsi="Times New Roman" w:cs="Times New Roman"/>
          <w:sz w:val="27"/>
          <w:szCs w:val="27"/>
        </w:rPr>
        <w:t>cầu sinh thái, điều kiện ngoại cảnh</w:t>
      </w:r>
      <w:r w:rsidRPr="0066240B">
        <w:rPr>
          <w:rStyle w:val="Strong"/>
          <w:rFonts w:ascii="Times New Roman" w:hAnsi="Times New Roman" w:cs="Times New Roman"/>
          <w:sz w:val="27"/>
          <w:szCs w:val="27"/>
        </w:rPr>
        <w:t xml:space="preserve"> </w:t>
      </w:r>
    </w:p>
    <w:p w14:paraId="24827229" w14:textId="14A003AB" w:rsidR="00887B16" w:rsidRPr="0066240B" w:rsidRDefault="000E65EC" w:rsidP="0066240B">
      <w:pPr>
        <w:spacing w:before="120" w:after="0" w:line="240" w:lineRule="auto"/>
        <w:ind w:firstLine="567"/>
        <w:jc w:val="both"/>
        <w:rPr>
          <w:rFonts w:ascii="Times New Roman" w:eastAsia="Times New Roman" w:hAnsi="Times New Roman" w:cs="Times New Roman"/>
          <w:b/>
          <w:sz w:val="27"/>
          <w:szCs w:val="27"/>
        </w:rPr>
      </w:pPr>
      <w:r w:rsidRPr="0066240B">
        <w:rPr>
          <w:rStyle w:val="Strong"/>
          <w:rFonts w:ascii="Times New Roman" w:hAnsi="Times New Roman" w:cs="Times New Roman"/>
          <w:sz w:val="27"/>
          <w:szCs w:val="27"/>
        </w:rPr>
        <w:t>1.</w:t>
      </w:r>
      <w:r w:rsidRPr="0066240B">
        <w:rPr>
          <w:rStyle w:val="Strong"/>
          <w:rFonts w:ascii="Times New Roman" w:hAnsi="Times New Roman" w:cs="Times New Roman"/>
          <w:b w:val="0"/>
          <w:sz w:val="27"/>
          <w:szCs w:val="27"/>
        </w:rPr>
        <w:t xml:space="preserve"> </w:t>
      </w:r>
      <w:r w:rsidR="00142783" w:rsidRPr="0066240B">
        <w:rPr>
          <w:rFonts w:ascii="Times New Roman" w:eastAsia="Times New Roman" w:hAnsi="Times New Roman" w:cs="Times New Roman"/>
          <w:b/>
          <w:sz w:val="27"/>
          <w:szCs w:val="27"/>
        </w:rPr>
        <w:t>Nhiệt độ</w:t>
      </w:r>
      <w:r w:rsidR="00887B16" w:rsidRPr="0066240B">
        <w:rPr>
          <w:rFonts w:ascii="Times New Roman" w:eastAsia="Times New Roman" w:hAnsi="Times New Roman" w:cs="Times New Roman"/>
          <w:b/>
          <w:sz w:val="27"/>
          <w:szCs w:val="27"/>
        </w:rPr>
        <w:t xml:space="preserve">, ẩm độ </w:t>
      </w:r>
    </w:p>
    <w:p w14:paraId="3B62563A" w14:textId="24C526AF" w:rsidR="002A4E4C" w:rsidRPr="0066240B" w:rsidRDefault="00C57FC8" w:rsidP="0066240B">
      <w:pPr>
        <w:spacing w:before="120" w:after="0" w:line="240" w:lineRule="auto"/>
        <w:ind w:firstLine="567"/>
        <w:jc w:val="both"/>
        <w:rPr>
          <w:rFonts w:ascii="Times New Roman" w:hAnsi="Times New Roman" w:cs="Times New Roman"/>
          <w:sz w:val="27"/>
          <w:szCs w:val="27"/>
        </w:rPr>
      </w:pPr>
      <w:r w:rsidRPr="0066240B">
        <w:rPr>
          <w:rStyle w:val="Strong"/>
          <w:rFonts w:ascii="Times New Roman" w:hAnsi="Times New Roman" w:cs="Times New Roman"/>
          <w:b w:val="0"/>
          <w:spacing w:val="-6"/>
          <w:sz w:val="27"/>
          <w:szCs w:val="27"/>
        </w:rPr>
        <w:t>- Nhiệt độ:</w:t>
      </w:r>
      <w:r w:rsidR="00AC5705" w:rsidRPr="0066240B">
        <w:rPr>
          <w:rStyle w:val="Strong"/>
          <w:rFonts w:ascii="Times New Roman" w:hAnsi="Times New Roman" w:cs="Times New Roman"/>
          <w:b w:val="0"/>
          <w:spacing w:val="-6"/>
          <w:sz w:val="27"/>
          <w:szCs w:val="27"/>
        </w:rPr>
        <w:t xml:space="preserve"> </w:t>
      </w:r>
      <w:r w:rsidR="006C3636" w:rsidRPr="0066240B">
        <w:rPr>
          <w:rStyle w:val="Strong"/>
          <w:rFonts w:ascii="Times New Roman" w:hAnsi="Times New Roman" w:cs="Times New Roman"/>
          <w:b w:val="0"/>
          <w:spacing w:val="-6"/>
          <w:sz w:val="27"/>
          <w:szCs w:val="27"/>
        </w:rPr>
        <w:t>C</w:t>
      </w:r>
      <w:r w:rsidR="00AC5705" w:rsidRPr="0066240B">
        <w:rPr>
          <w:rFonts w:ascii="Times New Roman" w:hAnsi="Times New Roman" w:cs="Times New Roman"/>
          <w:sz w:val="27"/>
          <w:szCs w:val="27"/>
          <w:shd w:val="clear" w:color="auto" w:fill="FFFFFF"/>
        </w:rPr>
        <w:t>ây hành có khả năng thích ứng nhiệt độ trong khoả</w:t>
      </w:r>
      <w:r w:rsidR="006C3636" w:rsidRPr="0066240B">
        <w:rPr>
          <w:rFonts w:ascii="Times New Roman" w:hAnsi="Times New Roman" w:cs="Times New Roman"/>
          <w:sz w:val="27"/>
          <w:szCs w:val="27"/>
          <w:shd w:val="clear" w:color="auto" w:fill="FFFFFF"/>
        </w:rPr>
        <w:t>ng 12-30</w:t>
      </w:r>
      <w:r w:rsidR="003611EA" w:rsidRPr="0066240B">
        <w:rPr>
          <w:rFonts w:ascii="Times New Roman" w:hAnsi="Times New Roman" w:cs="Times New Roman"/>
          <w:sz w:val="27"/>
          <w:szCs w:val="27"/>
          <w:shd w:val="clear" w:color="auto" w:fill="FFFFFF"/>
          <w:vertAlign w:val="superscript"/>
        </w:rPr>
        <w:t>0</w:t>
      </w:r>
      <w:r w:rsidR="00AC5705" w:rsidRPr="0066240B">
        <w:rPr>
          <w:rFonts w:ascii="Times New Roman" w:hAnsi="Times New Roman" w:cs="Times New Roman"/>
          <w:sz w:val="27"/>
          <w:szCs w:val="27"/>
          <w:shd w:val="clear" w:color="auto" w:fill="FFFFFF"/>
        </w:rPr>
        <w:t>C, tuy nhiên để sinh trưởng và phát triển tốt thì nhiệt độ thích hợp nhấ</w:t>
      </w:r>
      <w:r w:rsidR="006C3636" w:rsidRPr="0066240B">
        <w:rPr>
          <w:rFonts w:ascii="Times New Roman" w:hAnsi="Times New Roman" w:cs="Times New Roman"/>
          <w:sz w:val="27"/>
          <w:szCs w:val="27"/>
          <w:shd w:val="clear" w:color="auto" w:fill="FFFFFF"/>
        </w:rPr>
        <w:t>t từ</w:t>
      </w:r>
      <w:r w:rsidR="00AC5705" w:rsidRPr="0066240B">
        <w:rPr>
          <w:rFonts w:ascii="Times New Roman" w:hAnsi="Times New Roman" w:cs="Times New Roman"/>
          <w:sz w:val="27"/>
          <w:szCs w:val="27"/>
          <w:shd w:val="clear" w:color="auto" w:fill="FFFFFF"/>
        </w:rPr>
        <w:t xml:space="preserve"> 15-22 </w:t>
      </w:r>
      <w:r w:rsidR="003611EA" w:rsidRPr="0066240B">
        <w:rPr>
          <w:rFonts w:ascii="Times New Roman" w:hAnsi="Times New Roman" w:cs="Times New Roman"/>
          <w:sz w:val="27"/>
          <w:szCs w:val="27"/>
          <w:shd w:val="clear" w:color="auto" w:fill="FFFFFF"/>
          <w:vertAlign w:val="superscript"/>
        </w:rPr>
        <w:t>0</w:t>
      </w:r>
      <w:r w:rsidR="003611EA" w:rsidRPr="0066240B">
        <w:rPr>
          <w:rFonts w:ascii="Times New Roman" w:hAnsi="Times New Roman" w:cs="Times New Roman"/>
          <w:sz w:val="27"/>
          <w:szCs w:val="27"/>
          <w:shd w:val="clear" w:color="auto" w:fill="FFFFFF"/>
        </w:rPr>
        <w:t>C</w:t>
      </w:r>
      <w:r w:rsidR="00AC5705" w:rsidRPr="0066240B">
        <w:rPr>
          <w:rFonts w:ascii="Times New Roman" w:hAnsi="Times New Roman" w:cs="Times New Roman"/>
          <w:sz w:val="27"/>
          <w:szCs w:val="27"/>
          <w:shd w:val="clear" w:color="auto" w:fill="FFFFFF"/>
        </w:rPr>
        <w:t>.</w:t>
      </w:r>
    </w:p>
    <w:p w14:paraId="426BDCE7" w14:textId="57E5C07D" w:rsidR="00A33FB0" w:rsidRPr="0066240B" w:rsidRDefault="00A33FB0" w:rsidP="0066240B">
      <w:pPr>
        <w:pStyle w:val="NormalWeb"/>
        <w:tabs>
          <w:tab w:val="left" w:pos="540"/>
        </w:tabs>
        <w:spacing w:before="120" w:beforeAutospacing="0" w:after="0" w:afterAutospacing="0"/>
        <w:jc w:val="both"/>
        <w:rPr>
          <w:sz w:val="27"/>
          <w:szCs w:val="27"/>
          <w:lang w:val="sv-SE"/>
        </w:rPr>
      </w:pPr>
      <w:r w:rsidRPr="0066240B">
        <w:rPr>
          <w:rStyle w:val="Strong"/>
          <w:b w:val="0"/>
          <w:sz w:val="27"/>
          <w:szCs w:val="27"/>
        </w:rPr>
        <w:tab/>
      </w:r>
      <w:r w:rsidR="00C57FC8" w:rsidRPr="0066240B">
        <w:rPr>
          <w:rStyle w:val="Strong"/>
          <w:b w:val="0"/>
          <w:sz w:val="27"/>
          <w:szCs w:val="27"/>
        </w:rPr>
        <w:t xml:space="preserve">- </w:t>
      </w:r>
      <w:r w:rsidR="00B03278" w:rsidRPr="0066240B">
        <w:rPr>
          <w:rStyle w:val="Strong"/>
          <w:b w:val="0"/>
          <w:sz w:val="27"/>
          <w:szCs w:val="27"/>
        </w:rPr>
        <w:t>Ẩm độ</w:t>
      </w:r>
      <w:r w:rsidR="00C57FC8" w:rsidRPr="0066240B">
        <w:rPr>
          <w:rStyle w:val="Strong"/>
          <w:b w:val="0"/>
          <w:sz w:val="27"/>
          <w:szCs w:val="27"/>
        </w:rPr>
        <w:t>:</w:t>
      </w:r>
      <w:r w:rsidR="00313FAB" w:rsidRPr="0066240B">
        <w:rPr>
          <w:rStyle w:val="Strong"/>
          <w:b w:val="0"/>
          <w:sz w:val="27"/>
          <w:szCs w:val="27"/>
        </w:rPr>
        <w:t xml:space="preserve"> </w:t>
      </w:r>
      <w:r w:rsidRPr="0066240B">
        <w:rPr>
          <w:sz w:val="27"/>
          <w:szCs w:val="27"/>
          <w:lang w:val="sv-SE"/>
        </w:rPr>
        <w:t>Cây hành lá ưa ẩm, nhưng không chịu được ngập úng</w:t>
      </w:r>
      <w:r w:rsidR="00170EB3" w:rsidRPr="0066240B">
        <w:rPr>
          <w:sz w:val="27"/>
          <w:szCs w:val="27"/>
          <w:lang w:val="sv-SE"/>
        </w:rPr>
        <w:t>, ẩ</w:t>
      </w:r>
      <w:r w:rsidR="00170EB3" w:rsidRPr="0066240B">
        <w:rPr>
          <w:sz w:val="27"/>
          <w:szCs w:val="27"/>
        </w:rPr>
        <w:t xml:space="preserve">m độ thích hợp khoảng 80%. </w:t>
      </w:r>
      <w:r w:rsidRPr="0066240B">
        <w:rPr>
          <w:sz w:val="27"/>
          <w:szCs w:val="27"/>
          <w:lang w:val="sv-SE"/>
        </w:rPr>
        <w:t xml:space="preserve">Do vậy, cần cung cấp lượng nước vừa đủ, tránh ngập úng gốc sẽ làm ảnh hưởng đến rễ. </w:t>
      </w:r>
    </w:p>
    <w:p w14:paraId="068B8DD0" w14:textId="26D20234" w:rsidR="00797251" w:rsidRPr="0066240B" w:rsidRDefault="00170EB3" w:rsidP="0066240B">
      <w:pPr>
        <w:shd w:val="clear" w:color="auto" w:fill="FFFFFF"/>
        <w:spacing w:before="120" w:after="0" w:line="240" w:lineRule="auto"/>
        <w:ind w:firstLine="567"/>
        <w:jc w:val="both"/>
        <w:rPr>
          <w:rFonts w:ascii="Times New Roman" w:eastAsia="Times New Roman" w:hAnsi="Times New Roman" w:cs="Times New Roman"/>
          <w:b/>
          <w:sz w:val="27"/>
          <w:szCs w:val="27"/>
        </w:rPr>
      </w:pPr>
      <w:r w:rsidRPr="0066240B">
        <w:rPr>
          <w:rFonts w:ascii="Times New Roman" w:eastAsia="Times New Roman" w:hAnsi="Times New Roman" w:cs="Times New Roman"/>
          <w:b/>
          <w:sz w:val="27"/>
          <w:szCs w:val="27"/>
        </w:rPr>
        <w:t>2</w:t>
      </w:r>
      <w:r w:rsidR="00774D85" w:rsidRPr="0066240B">
        <w:rPr>
          <w:rFonts w:ascii="Times New Roman" w:eastAsia="Times New Roman" w:hAnsi="Times New Roman" w:cs="Times New Roman"/>
          <w:b/>
          <w:sz w:val="27"/>
          <w:szCs w:val="27"/>
        </w:rPr>
        <w:t>.</w:t>
      </w:r>
      <w:r w:rsidR="00887B16" w:rsidRPr="0066240B">
        <w:rPr>
          <w:rFonts w:ascii="Times New Roman" w:eastAsia="Times New Roman" w:hAnsi="Times New Roman" w:cs="Times New Roman"/>
          <w:b/>
          <w:sz w:val="27"/>
          <w:szCs w:val="27"/>
        </w:rPr>
        <w:t xml:space="preserve"> Ánh sáng</w:t>
      </w:r>
      <w:r w:rsidR="00313FAB" w:rsidRPr="0066240B">
        <w:rPr>
          <w:rFonts w:ascii="Times New Roman" w:eastAsia="Times New Roman" w:hAnsi="Times New Roman" w:cs="Times New Roman"/>
          <w:b/>
          <w:sz w:val="27"/>
          <w:szCs w:val="27"/>
        </w:rPr>
        <w:t xml:space="preserve">: </w:t>
      </w:r>
      <w:r w:rsidR="00797251" w:rsidRPr="0066240B">
        <w:rPr>
          <w:rFonts w:ascii="Times New Roman" w:hAnsi="Times New Roman" w:cs="Times New Roman"/>
          <w:sz w:val="27"/>
          <w:szCs w:val="27"/>
          <w:shd w:val="clear" w:color="auto" w:fill="FFFFFF"/>
        </w:rPr>
        <w:t xml:space="preserve">Ánh sáng rất cần cho quá trình quang hợp của cây hành, yêu cầu thời gian chiếu sáng trong ngày từ 10-12 giờ, cường độ chiếu sáng trung bình. </w:t>
      </w:r>
    </w:p>
    <w:p w14:paraId="63A315A9" w14:textId="5EBEA07B" w:rsidR="008E0CE7" w:rsidRPr="0066240B" w:rsidRDefault="00170EB3" w:rsidP="0066240B">
      <w:pPr>
        <w:pStyle w:val="NormalWeb"/>
        <w:shd w:val="clear" w:color="auto" w:fill="FFFFFF"/>
        <w:spacing w:before="120" w:beforeAutospacing="0" w:after="0" w:afterAutospacing="0"/>
        <w:ind w:firstLine="567"/>
        <w:jc w:val="both"/>
        <w:rPr>
          <w:sz w:val="27"/>
          <w:szCs w:val="27"/>
          <w:shd w:val="clear" w:color="auto" w:fill="FFFFFF"/>
        </w:rPr>
      </w:pPr>
      <w:r w:rsidRPr="0066240B">
        <w:rPr>
          <w:b/>
          <w:sz w:val="27"/>
          <w:szCs w:val="27"/>
        </w:rPr>
        <w:t>3</w:t>
      </w:r>
      <w:r w:rsidR="00774D85" w:rsidRPr="0066240B">
        <w:rPr>
          <w:b/>
          <w:sz w:val="27"/>
          <w:szCs w:val="27"/>
        </w:rPr>
        <w:t>.</w:t>
      </w:r>
      <w:r w:rsidR="00142783" w:rsidRPr="0066240B">
        <w:rPr>
          <w:b/>
          <w:sz w:val="27"/>
          <w:szCs w:val="27"/>
        </w:rPr>
        <w:t xml:space="preserve"> Đất đai</w:t>
      </w:r>
      <w:r w:rsidR="00A23CB1" w:rsidRPr="0066240B">
        <w:rPr>
          <w:b/>
          <w:sz w:val="27"/>
          <w:szCs w:val="27"/>
        </w:rPr>
        <w:t>:</w:t>
      </w:r>
      <w:r w:rsidR="00A23CB1" w:rsidRPr="0066240B">
        <w:rPr>
          <w:sz w:val="27"/>
          <w:szCs w:val="27"/>
        </w:rPr>
        <w:t xml:space="preserve"> </w:t>
      </w:r>
      <w:r w:rsidR="008E0CE7" w:rsidRPr="0066240B">
        <w:rPr>
          <w:sz w:val="27"/>
          <w:szCs w:val="27"/>
          <w:shd w:val="clear" w:color="auto" w:fill="FFFFFF"/>
        </w:rPr>
        <w:t xml:space="preserve">Cây hành lá có </w:t>
      </w:r>
      <w:r w:rsidR="006C3636" w:rsidRPr="0066240B">
        <w:rPr>
          <w:sz w:val="27"/>
          <w:szCs w:val="27"/>
          <w:shd w:val="clear" w:color="auto" w:fill="FFFFFF"/>
        </w:rPr>
        <w:t>bộ rể thuộc loại rể chùm, ăn nô</w:t>
      </w:r>
      <w:r w:rsidR="007E354B" w:rsidRPr="0066240B">
        <w:rPr>
          <w:sz w:val="27"/>
          <w:szCs w:val="27"/>
          <w:shd w:val="clear" w:color="auto" w:fill="FFFFFF"/>
        </w:rPr>
        <w:t xml:space="preserve">ng chủ yếu tập trung ở tầng canh tác 15-20 cm, </w:t>
      </w:r>
      <w:r w:rsidR="008E0CE7" w:rsidRPr="0066240B">
        <w:rPr>
          <w:sz w:val="27"/>
          <w:szCs w:val="27"/>
          <w:shd w:val="clear" w:color="auto" w:fill="FFFFFF"/>
        </w:rPr>
        <w:t xml:space="preserve">bộ rễ kém phát triển, chịu úng kém do vậy không trồng cây hành lá trên các chân đất sét, đất thịt nặng; thoát nước kém. Nên trồng hành lá trên đất có kết cấu nhẹ như thịt đất pha cát, đất thịt nhẹ, tơi xốp, nhiều mùn, phải chủ động nước tưới và thoát nước tốt. </w:t>
      </w:r>
    </w:p>
    <w:p w14:paraId="627FD381" w14:textId="422804E2" w:rsidR="00B21416" w:rsidRPr="0066240B" w:rsidRDefault="00774D85" w:rsidP="0066240B">
      <w:pPr>
        <w:shd w:val="clear" w:color="auto" w:fill="FFFFFF"/>
        <w:spacing w:before="120" w:after="0" w:line="240" w:lineRule="auto"/>
        <w:ind w:firstLine="567"/>
        <w:jc w:val="both"/>
        <w:rPr>
          <w:rFonts w:ascii="Times New Roman" w:eastAsia="Times New Roman" w:hAnsi="Times New Roman" w:cs="Times New Roman"/>
          <w:b/>
          <w:sz w:val="27"/>
          <w:szCs w:val="27"/>
        </w:rPr>
      </w:pPr>
      <w:r w:rsidRPr="0066240B">
        <w:rPr>
          <w:rFonts w:ascii="Times New Roman" w:eastAsia="Times New Roman" w:hAnsi="Times New Roman" w:cs="Times New Roman"/>
          <w:b/>
          <w:sz w:val="27"/>
          <w:szCs w:val="27"/>
        </w:rPr>
        <w:t>II</w:t>
      </w:r>
      <w:r w:rsidR="00CC3F60" w:rsidRPr="0066240B">
        <w:rPr>
          <w:rFonts w:ascii="Times New Roman" w:eastAsia="Times New Roman" w:hAnsi="Times New Roman" w:cs="Times New Roman"/>
          <w:b/>
          <w:sz w:val="27"/>
          <w:szCs w:val="27"/>
        </w:rPr>
        <w:t xml:space="preserve">. </w:t>
      </w:r>
      <w:r w:rsidR="00B21416" w:rsidRPr="0066240B">
        <w:rPr>
          <w:rFonts w:ascii="Times New Roman" w:eastAsia="Times New Roman" w:hAnsi="Times New Roman" w:cs="Times New Roman"/>
          <w:b/>
          <w:sz w:val="27"/>
          <w:szCs w:val="27"/>
        </w:rPr>
        <w:t>Kỹ thuật trồng và chăm sóc</w:t>
      </w:r>
    </w:p>
    <w:p w14:paraId="5CE1D51A" w14:textId="77777777" w:rsidR="00B21416" w:rsidRPr="0066240B" w:rsidRDefault="00B21416" w:rsidP="0066240B">
      <w:pPr>
        <w:spacing w:before="120" w:after="0" w:line="240" w:lineRule="auto"/>
        <w:ind w:firstLine="567"/>
        <w:jc w:val="both"/>
        <w:rPr>
          <w:rFonts w:ascii="Times New Roman" w:hAnsi="Times New Roman" w:cs="Times New Roman"/>
          <w:b/>
          <w:bCs/>
          <w:sz w:val="27"/>
          <w:szCs w:val="27"/>
        </w:rPr>
      </w:pPr>
      <w:r w:rsidRPr="0066240B">
        <w:rPr>
          <w:rFonts w:ascii="Times New Roman" w:hAnsi="Times New Roman" w:cs="Times New Roman"/>
          <w:b/>
          <w:bCs/>
          <w:sz w:val="27"/>
          <w:szCs w:val="27"/>
        </w:rPr>
        <w:t>1. Giống và tiêu chuẩn cây giống</w:t>
      </w:r>
    </w:p>
    <w:p w14:paraId="0812EE69" w14:textId="169514E5" w:rsidR="009C004C" w:rsidRPr="0066240B" w:rsidRDefault="00B21416" w:rsidP="0066240B">
      <w:pPr>
        <w:pStyle w:val="NormalWeb"/>
        <w:spacing w:before="120" w:beforeAutospacing="0" w:after="0" w:afterAutospacing="0"/>
        <w:ind w:firstLine="567"/>
        <w:jc w:val="both"/>
        <w:textAlignment w:val="baseline"/>
        <w:rPr>
          <w:sz w:val="27"/>
          <w:szCs w:val="27"/>
          <w:shd w:val="clear" w:color="auto" w:fill="FFFFFF"/>
        </w:rPr>
      </w:pPr>
      <w:r w:rsidRPr="0066240B">
        <w:rPr>
          <w:rStyle w:val="Strong"/>
          <w:b w:val="0"/>
          <w:sz w:val="27"/>
          <w:szCs w:val="27"/>
        </w:rPr>
        <w:t xml:space="preserve"> </w:t>
      </w:r>
      <w:r w:rsidR="00F172B3" w:rsidRPr="0066240B">
        <w:rPr>
          <w:rStyle w:val="Strong"/>
          <w:b w:val="0"/>
          <w:sz w:val="27"/>
          <w:szCs w:val="27"/>
        </w:rPr>
        <w:t xml:space="preserve">- </w:t>
      </w:r>
      <w:r w:rsidRPr="0066240B">
        <w:rPr>
          <w:rStyle w:val="Strong"/>
          <w:b w:val="0"/>
          <w:sz w:val="27"/>
          <w:szCs w:val="27"/>
        </w:rPr>
        <w:t xml:space="preserve">Giống: </w:t>
      </w:r>
      <w:r w:rsidR="009C004C" w:rsidRPr="0066240B">
        <w:rPr>
          <w:sz w:val="27"/>
          <w:szCs w:val="27"/>
          <w:shd w:val="clear" w:color="auto" w:fill="FFFFFF"/>
        </w:rPr>
        <w:t>Các giống hành được trồng phổ biến và phù hợp với thị trường như: Giống h</w:t>
      </w:r>
      <w:r w:rsidR="009C004C" w:rsidRPr="0066240B">
        <w:rPr>
          <w:sz w:val="27"/>
          <w:szCs w:val="27"/>
        </w:rPr>
        <w:t>ành gốc tím (hành sậy, hành trâu)</w:t>
      </w:r>
      <w:r w:rsidR="006C3636" w:rsidRPr="0066240B">
        <w:rPr>
          <w:sz w:val="27"/>
          <w:szCs w:val="27"/>
        </w:rPr>
        <w:t>;</w:t>
      </w:r>
      <w:r w:rsidR="009C004C" w:rsidRPr="0066240B">
        <w:rPr>
          <w:sz w:val="27"/>
          <w:szCs w:val="27"/>
        </w:rPr>
        <w:t xml:space="preserve"> </w:t>
      </w:r>
      <w:r w:rsidR="006C3636" w:rsidRPr="0066240B">
        <w:rPr>
          <w:sz w:val="27"/>
          <w:szCs w:val="27"/>
        </w:rPr>
        <w:t>hành gốc trắng (hành hương)</w:t>
      </w:r>
      <w:r w:rsidR="003F3D8D" w:rsidRPr="0066240B">
        <w:rPr>
          <w:sz w:val="27"/>
          <w:szCs w:val="27"/>
          <w:shd w:val="clear" w:color="auto" w:fill="FFFFFF"/>
        </w:rPr>
        <w:t xml:space="preserve"> </w:t>
      </w:r>
      <w:r w:rsidR="009C004C" w:rsidRPr="0066240B">
        <w:rPr>
          <w:sz w:val="27"/>
          <w:szCs w:val="27"/>
        </w:rPr>
        <w:t>và một số giống hành địa phươ</w:t>
      </w:r>
      <w:r w:rsidR="003F3D8D" w:rsidRPr="0066240B">
        <w:rPr>
          <w:sz w:val="27"/>
          <w:szCs w:val="27"/>
        </w:rPr>
        <w:t>ng.</w:t>
      </w:r>
      <w:r w:rsidR="003F3D8D" w:rsidRPr="0066240B">
        <w:rPr>
          <w:sz w:val="27"/>
          <w:szCs w:val="27"/>
          <w:shd w:val="clear" w:color="auto" w:fill="FFFFFF"/>
        </w:rPr>
        <w:t xml:space="preserve"> </w:t>
      </w:r>
      <w:r w:rsidR="009C004C" w:rsidRPr="0066240B">
        <w:rPr>
          <w:sz w:val="27"/>
          <w:szCs w:val="27"/>
          <w:shd w:val="clear" w:color="auto" w:fill="FFFFFF"/>
        </w:rPr>
        <w:t xml:space="preserve">Ngoài </w:t>
      </w:r>
      <w:r w:rsidR="003F3D8D" w:rsidRPr="0066240B">
        <w:rPr>
          <w:sz w:val="27"/>
          <w:szCs w:val="27"/>
          <w:shd w:val="clear" w:color="auto" w:fill="FFFFFF"/>
        </w:rPr>
        <w:t xml:space="preserve">ra có thể trồng </w:t>
      </w:r>
      <w:r w:rsidR="009C004C" w:rsidRPr="0066240B">
        <w:rPr>
          <w:sz w:val="27"/>
          <w:szCs w:val="27"/>
          <w:shd w:val="clear" w:color="auto" w:fill="FFFFFF"/>
        </w:rPr>
        <w:t>giống hành lai F1 của Hàn Quốc có bẹ trắng, lá to, ăn không thơm nhưng cho năng suất cao hơn nhiều so với các giống hành trong nước.</w:t>
      </w:r>
    </w:p>
    <w:p w14:paraId="7D26F5E8" w14:textId="4EC20221" w:rsidR="00F172B3" w:rsidRPr="0066240B" w:rsidRDefault="00F172B3" w:rsidP="0066240B">
      <w:pPr>
        <w:spacing w:before="120" w:after="0" w:line="240" w:lineRule="auto"/>
        <w:ind w:firstLine="567"/>
        <w:jc w:val="both"/>
        <w:rPr>
          <w:rFonts w:ascii="Times New Roman" w:eastAsia="Times New Roman" w:hAnsi="Times New Roman" w:cs="Times New Roman"/>
          <w:sz w:val="27"/>
          <w:szCs w:val="27"/>
        </w:rPr>
      </w:pPr>
      <w:r w:rsidRPr="0066240B">
        <w:rPr>
          <w:rStyle w:val="Strong"/>
          <w:rFonts w:ascii="Times New Roman" w:hAnsi="Times New Roman" w:cs="Times New Roman"/>
          <w:b w:val="0"/>
          <w:sz w:val="27"/>
          <w:szCs w:val="27"/>
        </w:rPr>
        <w:t xml:space="preserve">- </w:t>
      </w:r>
      <w:r w:rsidR="00B21416" w:rsidRPr="0066240B">
        <w:rPr>
          <w:rStyle w:val="Strong"/>
          <w:rFonts w:ascii="Times New Roman" w:hAnsi="Times New Roman" w:cs="Times New Roman"/>
          <w:b w:val="0"/>
          <w:sz w:val="27"/>
          <w:szCs w:val="27"/>
        </w:rPr>
        <w:t>Tiêu chuẩn</w:t>
      </w:r>
      <w:r w:rsidR="006473ED" w:rsidRPr="0066240B">
        <w:rPr>
          <w:rStyle w:val="Strong"/>
          <w:rFonts w:ascii="Times New Roman" w:hAnsi="Times New Roman" w:cs="Times New Roman"/>
          <w:b w:val="0"/>
          <w:sz w:val="27"/>
          <w:szCs w:val="27"/>
        </w:rPr>
        <w:t xml:space="preserve"> cây/củ </w:t>
      </w:r>
      <w:r w:rsidR="00B21416" w:rsidRPr="0066240B">
        <w:rPr>
          <w:rStyle w:val="Strong"/>
          <w:rFonts w:ascii="Times New Roman" w:hAnsi="Times New Roman" w:cs="Times New Roman"/>
          <w:b w:val="0"/>
          <w:sz w:val="27"/>
          <w:szCs w:val="27"/>
        </w:rPr>
        <w:t>giống</w:t>
      </w:r>
      <w:r w:rsidR="009C004C" w:rsidRPr="0066240B">
        <w:rPr>
          <w:rStyle w:val="Strong"/>
          <w:rFonts w:ascii="Times New Roman" w:hAnsi="Times New Roman" w:cs="Times New Roman"/>
          <w:b w:val="0"/>
          <w:sz w:val="27"/>
          <w:szCs w:val="27"/>
        </w:rPr>
        <w:t xml:space="preserve">: </w:t>
      </w:r>
    </w:p>
    <w:p w14:paraId="3CDE3A2C" w14:textId="1E063182" w:rsidR="009F2069" w:rsidRPr="0066240B" w:rsidRDefault="009F2069" w:rsidP="0066240B">
      <w:pPr>
        <w:spacing w:before="120" w:after="0" w:line="240" w:lineRule="auto"/>
        <w:ind w:firstLine="567"/>
        <w:jc w:val="both"/>
        <w:rPr>
          <w:rFonts w:ascii="Times New Roman" w:eastAsia="Times New Roman" w:hAnsi="Times New Roman" w:cs="Times New Roman"/>
          <w:sz w:val="27"/>
          <w:szCs w:val="27"/>
        </w:rPr>
      </w:pPr>
      <w:r w:rsidRPr="0066240B">
        <w:rPr>
          <w:rFonts w:ascii="Times New Roman" w:eastAsia="Times New Roman" w:hAnsi="Times New Roman" w:cs="Times New Roman"/>
          <w:sz w:val="27"/>
          <w:szCs w:val="27"/>
        </w:rPr>
        <w:t xml:space="preserve">+ </w:t>
      </w:r>
      <w:r w:rsidR="004B083F" w:rsidRPr="0066240B">
        <w:rPr>
          <w:rFonts w:ascii="Times New Roman" w:eastAsia="Times New Roman" w:hAnsi="Times New Roman" w:cs="Times New Roman"/>
          <w:sz w:val="27"/>
          <w:szCs w:val="27"/>
        </w:rPr>
        <w:t xml:space="preserve">Đối với </w:t>
      </w:r>
      <w:r w:rsidRPr="0066240B">
        <w:rPr>
          <w:rFonts w:ascii="Times New Roman" w:eastAsia="Times New Roman" w:hAnsi="Times New Roman" w:cs="Times New Roman"/>
          <w:sz w:val="27"/>
          <w:szCs w:val="27"/>
        </w:rPr>
        <w:t xml:space="preserve">cây giống </w:t>
      </w:r>
      <w:r w:rsidR="004B083F" w:rsidRPr="0066240B">
        <w:rPr>
          <w:rFonts w:ascii="Times New Roman" w:eastAsia="Times New Roman" w:hAnsi="Times New Roman" w:cs="Times New Roman"/>
          <w:sz w:val="27"/>
          <w:szCs w:val="27"/>
        </w:rPr>
        <w:t xml:space="preserve">ươm từ hạt: chọn cây có </w:t>
      </w:r>
      <w:r w:rsidRPr="0066240B">
        <w:rPr>
          <w:rFonts w:ascii="Times New Roman" w:eastAsia="Times New Roman" w:hAnsi="Times New Roman" w:cs="Times New Roman"/>
          <w:sz w:val="27"/>
          <w:szCs w:val="27"/>
        </w:rPr>
        <w:t>độ tuổi 35-40 ngày</w:t>
      </w:r>
      <w:r w:rsidR="004B083F" w:rsidRPr="0066240B">
        <w:rPr>
          <w:rFonts w:ascii="Times New Roman" w:eastAsia="Times New Roman" w:hAnsi="Times New Roman" w:cs="Times New Roman"/>
          <w:sz w:val="27"/>
          <w:szCs w:val="27"/>
        </w:rPr>
        <w:t xml:space="preserve"> sau ươm</w:t>
      </w:r>
      <w:r w:rsidRPr="0066240B">
        <w:rPr>
          <w:rFonts w:ascii="Times New Roman" w:eastAsia="Times New Roman" w:hAnsi="Times New Roman" w:cs="Times New Roman"/>
          <w:sz w:val="27"/>
          <w:szCs w:val="27"/>
        </w:rPr>
        <w:t xml:space="preserve">, chiều cao cây 17-25cm, số lá thật 2-3, đường kính cổ rễ 2-3 mm, </w:t>
      </w:r>
      <w:r w:rsidR="004B083F" w:rsidRPr="0066240B">
        <w:rPr>
          <w:rFonts w:ascii="Times New Roman" w:eastAsia="Times New Roman" w:hAnsi="Times New Roman" w:cs="Times New Roman"/>
          <w:sz w:val="27"/>
          <w:szCs w:val="27"/>
        </w:rPr>
        <w:t xml:space="preserve">bộ rễ trắng, ngọn phát triển tốt; </w:t>
      </w:r>
      <w:r w:rsidRPr="0066240B">
        <w:rPr>
          <w:rFonts w:ascii="Times New Roman" w:eastAsia="Times New Roman" w:hAnsi="Times New Roman" w:cs="Times New Roman"/>
          <w:sz w:val="27"/>
          <w:szCs w:val="27"/>
        </w:rPr>
        <w:t>tình trạng cây con khỏe mạnh, không bị sâu bệnh</w:t>
      </w:r>
      <w:r w:rsidR="004B083F" w:rsidRPr="0066240B">
        <w:rPr>
          <w:rFonts w:ascii="Times New Roman" w:eastAsia="Times New Roman" w:hAnsi="Times New Roman" w:cs="Times New Roman"/>
          <w:sz w:val="27"/>
          <w:szCs w:val="27"/>
        </w:rPr>
        <w:t>.</w:t>
      </w:r>
    </w:p>
    <w:p w14:paraId="33589FEC" w14:textId="0F26730C" w:rsidR="009F2069" w:rsidRPr="0066240B" w:rsidRDefault="009F2069" w:rsidP="0066240B">
      <w:pPr>
        <w:spacing w:before="120" w:after="0" w:line="240" w:lineRule="auto"/>
        <w:ind w:firstLine="567"/>
        <w:jc w:val="both"/>
        <w:rPr>
          <w:rFonts w:ascii="Times New Roman" w:eastAsia="Times New Roman" w:hAnsi="Times New Roman" w:cs="Times New Roman"/>
          <w:sz w:val="27"/>
          <w:szCs w:val="27"/>
        </w:rPr>
      </w:pPr>
      <w:r w:rsidRPr="0066240B">
        <w:rPr>
          <w:rFonts w:ascii="Times New Roman" w:eastAsia="Times New Roman" w:hAnsi="Times New Roman" w:cs="Times New Roman"/>
          <w:sz w:val="27"/>
          <w:szCs w:val="27"/>
        </w:rPr>
        <w:t>+</w:t>
      </w:r>
      <w:r w:rsidR="004B083F" w:rsidRPr="0066240B">
        <w:rPr>
          <w:rFonts w:ascii="Times New Roman" w:eastAsia="Times New Roman" w:hAnsi="Times New Roman" w:cs="Times New Roman"/>
          <w:sz w:val="27"/>
          <w:szCs w:val="27"/>
        </w:rPr>
        <w:t xml:space="preserve"> Đối với củ giống: chọn củ </w:t>
      </w:r>
      <w:r w:rsidR="009D3762" w:rsidRPr="0066240B">
        <w:rPr>
          <w:rFonts w:ascii="Times New Roman" w:eastAsia="Times New Roman" w:hAnsi="Times New Roman" w:cs="Times New Roman"/>
          <w:sz w:val="27"/>
          <w:szCs w:val="27"/>
        </w:rPr>
        <w:t xml:space="preserve">không quá già từ vụ trước để lại làm giống, </w:t>
      </w:r>
      <w:r w:rsidR="004B083F" w:rsidRPr="0066240B">
        <w:rPr>
          <w:rFonts w:ascii="Times New Roman" w:eastAsia="Times New Roman" w:hAnsi="Times New Roman" w:cs="Times New Roman"/>
          <w:sz w:val="27"/>
          <w:szCs w:val="27"/>
        </w:rPr>
        <w:t>không có dấu hiệu bị thối, bị bệnh, có khả năng nảy mầm tốt.</w:t>
      </w:r>
    </w:p>
    <w:p w14:paraId="5B1A61BC" w14:textId="77777777" w:rsidR="00B21416" w:rsidRPr="0066240B" w:rsidRDefault="00B21416" w:rsidP="0066240B">
      <w:pPr>
        <w:shd w:val="clear" w:color="auto" w:fill="FFFFFF"/>
        <w:spacing w:before="120" w:after="0" w:line="240" w:lineRule="auto"/>
        <w:ind w:firstLine="567"/>
        <w:jc w:val="both"/>
        <w:rPr>
          <w:rFonts w:ascii="Times New Roman" w:eastAsia="Times New Roman" w:hAnsi="Times New Roman" w:cs="Times New Roman"/>
          <w:b/>
          <w:sz w:val="27"/>
          <w:szCs w:val="27"/>
        </w:rPr>
      </w:pPr>
      <w:r w:rsidRPr="0066240B">
        <w:rPr>
          <w:rFonts w:ascii="Times New Roman" w:eastAsia="Times New Roman" w:hAnsi="Times New Roman" w:cs="Times New Roman"/>
          <w:b/>
          <w:sz w:val="27"/>
          <w:szCs w:val="27"/>
        </w:rPr>
        <w:t>2. Kỹ thuật trồng và chăm sóc</w:t>
      </w:r>
    </w:p>
    <w:p w14:paraId="6B4E6C47" w14:textId="77777777" w:rsidR="00B631D8" w:rsidRPr="0066240B" w:rsidRDefault="00FB73D4" w:rsidP="0066240B">
      <w:pPr>
        <w:pStyle w:val="BodyTextIndent"/>
        <w:tabs>
          <w:tab w:val="left" w:pos="567"/>
        </w:tabs>
        <w:spacing w:before="120" w:after="0" w:line="240" w:lineRule="auto"/>
        <w:ind w:left="0"/>
        <w:jc w:val="both"/>
        <w:outlineLvl w:val="0"/>
        <w:rPr>
          <w:rFonts w:ascii="Times New Roman" w:hAnsi="Times New Roman" w:cs="Times New Roman"/>
          <w:sz w:val="27"/>
          <w:szCs w:val="27"/>
          <w:lang w:val="nl-NL"/>
        </w:rPr>
      </w:pPr>
      <w:r w:rsidRPr="0066240B">
        <w:rPr>
          <w:rFonts w:ascii="Times New Roman" w:eastAsia="Times New Roman" w:hAnsi="Times New Roman" w:cs="Times New Roman"/>
          <w:sz w:val="27"/>
          <w:szCs w:val="27"/>
        </w:rPr>
        <w:tab/>
      </w:r>
      <w:r w:rsidR="00B21416" w:rsidRPr="0066240B">
        <w:rPr>
          <w:rFonts w:ascii="Times New Roman" w:eastAsia="Times New Roman" w:hAnsi="Times New Roman" w:cs="Times New Roman"/>
          <w:b/>
          <w:sz w:val="27"/>
          <w:szCs w:val="27"/>
        </w:rPr>
        <w:t>2.1. Thời vụ trồng:</w:t>
      </w:r>
      <w:r w:rsidR="00B21416" w:rsidRPr="0066240B">
        <w:rPr>
          <w:rFonts w:ascii="Times New Roman" w:eastAsia="Times New Roman" w:hAnsi="Times New Roman" w:cs="Times New Roman"/>
          <w:sz w:val="27"/>
          <w:szCs w:val="27"/>
        </w:rPr>
        <w:t xml:space="preserve"> </w:t>
      </w:r>
    </w:p>
    <w:p w14:paraId="3A7C2180" w14:textId="4A7CAFD2" w:rsidR="00FB73D4" w:rsidRPr="0066240B" w:rsidRDefault="00B631D8" w:rsidP="0066240B">
      <w:pPr>
        <w:pStyle w:val="BodyTextIndent"/>
        <w:tabs>
          <w:tab w:val="left" w:pos="567"/>
        </w:tabs>
        <w:spacing w:before="120" w:after="0" w:line="240" w:lineRule="auto"/>
        <w:ind w:left="0"/>
        <w:jc w:val="both"/>
        <w:outlineLvl w:val="0"/>
        <w:rPr>
          <w:rFonts w:ascii="Times New Roman" w:hAnsi="Times New Roman" w:cs="Times New Roman"/>
          <w:sz w:val="27"/>
          <w:szCs w:val="27"/>
          <w:lang w:val="nl-NL"/>
        </w:rPr>
      </w:pPr>
      <w:r w:rsidRPr="0066240B">
        <w:rPr>
          <w:rFonts w:ascii="Times New Roman" w:hAnsi="Times New Roman" w:cs="Times New Roman"/>
          <w:sz w:val="27"/>
          <w:szCs w:val="27"/>
          <w:lang w:val="nl-NL"/>
        </w:rPr>
        <w:tab/>
      </w:r>
      <w:r w:rsidR="00FB73D4" w:rsidRPr="0066240B">
        <w:rPr>
          <w:rFonts w:ascii="Times New Roman" w:hAnsi="Times New Roman" w:cs="Times New Roman"/>
          <w:sz w:val="27"/>
          <w:szCs w:val="27"/>
          <w:lang w:val="nl-NL"/>
        </w:rPr>
        <w:t xml:space="preserve">Hành lá có thể trồng quanh năm, </w:t>
      </w:r>
      <w:r w:rsidR="00FB73D4" w:rsidRPr="0066240B">
        <w:rPr>
          <w:rFonts w:ascii="Times New Roman" w:hAnsi="Times New Roman" w:cs="Times New Roman"/>
          <w:sz w:val="27"/>
          <w:szCs w:val="27"/>
        </w:rPr>
        <w:t>năng suất và chất lượng hành lá trồng trong mùa nắng cao hơn mùa mưa.</w:t>
      </w:r>
      <w:r w:rsidR="00FB73D4" w:rsidRPr="0066240B">
        <w:rPr>
          <w:rFonts w:ascii="Times New Roman" w:hAnsi="Times New Roman" w:cs="Times New Roman"/>
          <w:sz w:val="27"/>
          <w:szCs w:val="27"/>
          <w:lang w:val="nl-NL"/>
        </w:rPr>
        <w:t xml:space="preserve"> </w:t>
      </w:r>
      <w:r w:rsidR="00DE121D" w:rsidRPr="0066240B">
        <w:rPr>
          <w:rFonts w:ascii="Times New Roman" w:hAnsi="Times New Roman" w:cs="Times New Roman"/>
          <w:sz w:val="27"/>
          <w:szCs w:val="27"/>
          <w:lang w:val="nl-NL"/>
        </w:rPr>
        <w:t>Thời vụ thích hợp trồng hành lá:</w:t>
      </w:r>
    </w:p>
    <w:p w14:paraId="471E0723" w14:textId="0D747346" w:rsidR="00FB73D4" w:rsidRPr="0066240B" w:rsidRDefault="00FB73D4" w:rsidP="0066240B">
      <w:pPr>
        <w:pStyle w:val="BodyTextIndent"/>
        <w:tabs>
          <w:tab w:val="left" w:pos="567"/>
        </w:tabs>
        <w:spacing w:before="120" w:after="0" w:line="240" w:lineRule="auto"/>
        <w:ind w:left="0"/>
        <w:jc w:val="both"/>
        <w:outlineLvl w:val="0"/>
        <w:rPr>
          <w:rFonts w:ascii="Times New Roman" w:hAnsi="Times New Roman" w:cs="Times New Roman"/>
          <w:sz w:val="27"/>
          <w:szCs w:val="27"/>
          <w:lang w:val="nl-NL"/>
        </w:rPr>
      </w:pPr>
      <w:r w:rsidRPr="0066240B">
        <w:rPr>
          <w:rFonts w:ascii="Times New Roman" w:hAnsi="Times New Roman" w:cs="Times New Roman"/>
          <w:sz w:val="27"/>
          <w:szCs w:val="27"/>
          <w:lang w:val="nl-NL"/>
        </w:rPr>
        <w:tab/>
        <w:t>- Vụ Đông Xuân: Trồng từ cuối tháng 11 dương lịch năm trước đến tháng 02 dương lịch năm sau</w:t>
      </w:r>
    </w:p>
    <w:p w14:paraId="6604A92C" w14:textId="477705EB" w:rsidR="00FB73D4" w:rsidRPr="0066240B" w:rsidRDefault="00FB73D4" w:rsidP="0066240B">
      <w:pPr>
        <w:pStyle w:val="BodyTextIndent"/>
        <w:tabs>
          <w:tab w:val="left" w:pos="567"/>
        </w:tabs>
        <w:spacing w:before="120" w:after="0" w:line="240" w:lineRule="auto"/>
        <w:ind w:left="0"/>
        <w:jc w:val="both"/>
        <w:outlineLvl w:val="0"/>
        <w:rPr>
          <w:rFonts w:ascii="Times New Roman" w:hAnsi="Times New Roman" w:cs="Times New Roman"/>
          <w:sz w:val="27"/>
          <w:szCs w:val="27"/>
          <w:lang w:val="nl-NL"/>
        </w:rPr>
      </w:pPr>
      <w:r w:rsidRPr="0066240B">
        <w:rPr>
          <w:rFonts w:ascii="Times New Roman" w:hAnsi="Times New Roman" w:cs="Times New Roman"/>
          <w:sz w:val="27"/>
          <w:szCs w:val="27"/>
          <w:lang w:val="nl-NL"/>
        </w:rPr>
        <w:tab/>
        <w:t>- Vụ Hè Thu sớm: Trồng từ giữa tháng 3 đến giữa tháng 4 dương lịch</w:t>
      </w:r>
    </w:p>
    <w:p w14:paraId="77CBD32A" w14:textId="10CE540C" w:rsidR="00FB73D4" w:rsidRPr="0066240B" w:rsidRDefault="00FB73D4" w:rsidP="0066240B">
      <w:pPr>
        <w:pStyle w:val="BodyTextIndent"/>
        <w:tabs>
          <w:tab w:val="left" w:pos="567"/>
        </w:tabs>
        <w:spacing w:before="120" w:after="0" w:line="240" w:lineRule="auto"/>
        <w:ind w:left="0"/>
        <w:jc w:val="both"/>
        <w:outlineLvl w:val="0"/>
        <w:rPr>
          <w:rFonts w:ascii="Times New Roman" w:hAnsi="Times New Roman" w:cs="Times New Roman"/>
          <w:spacing w:val="-4"/>
          <w:sz w:val="27"/>
          <w:szCs w:val="27"/>
          <w:lang w:val="nl-NL"/>
        </w:rPr>
      </w:pPr>
      <w:r w:rsidRPr="0066240B">
        <w:rPr>
          <w:rFonts w:ascii="Times New Roman" w:hAnsi="Times New Roman" w:cs="Times New Roman"/>
          <w:sz w:val="27"/>
          <w:szCs w:val="27"/>
          <w:lang w:val="nl-NL"/>
        </w:rPr>
        <w:tab/>
      </w:r>
      <w:r w:rsidR="00272E03" w:rsidRPr="0066240B">
        <w:rPr>
          <w:rFonts w:ascii="Times New Roman" w:hAnsi="Times New Roman" w:cs="Times New Roman"/>
          <w:spacing w:val="-4"/>
          <w:sz w:val="27"/>
          <w:szCs w:val="27"/>
          <w:lang w:val="nl-NL"/>
        </w:rPr>
        <w:tab/>
      </w:r>
      <w:r w:rsidRPr="0066240B">
        <w:rPr>
          <w:rFonts w:ascii="Times New Roman" w:hAnsi="Times New Roman" w:cs="Times New Roman"/>
          <w:spacing w:val="-4"/>
          <w:sz w:val="27"/>
          <w:szCs w:val="27"/>
          <w:lang w:val="nl-NL"/>
        </w:rPr>
        <w:t xml:space="preserve">Lưu ý: Không nên trồng hành lá liên tiếp hai vụ trên một chân </w:t>
      </w:r>
      <w:r w:rsidR="00B631D8" w:rsidRPr="0066240B">
        <w:rPr>
          <w:rFonts w:ascii="Times New Roman" w:hAnsi="Times New Roman" w:cs="Times New Roman"/>
          <w:spacing w:val="-4"/>
          <w:sz w:val="27"/>
          <w:szCs w:val="27"/>
          <w:lang w:val="nl-NL"/>
        </w:rPr>
        <w:t>đất</w:t>
      </w:r>
      <w:r w:rsidRPr="0066240B">
        <w:rPr>
          <w:rFonts w:ascii="Times New Roman" w:hAnsi="Times New Roman" w:cs="Times New Roman"/>
          <w:spacing w:val="-4"/>
          <w:sz w:val="27"/>
          <w:szCs w:val="27"/>
          <w:lang w:val="nl-NL"/>
        </w:rPr>
        <w:t>, nếu vụ này đã trồng hành lá thì vụ sau nên luân canh với cây trồng khác.</w:t>
      </w:r>
    </w:p>
    <w:p w14:paraId="6957D868" w14:textId="77777777" w:rsidR="00B631D8" w:rsidRPr="0066240B" w:rsidRDefault="00B21416" w:rsidP="0066240B">
      <w:pPr>
        <w:pStyle w:val="BodyTextIndent"/>
        <w:spacing w:before="120" w:after="0" w:line="240" w:lineRule="auto"/>
        <w:ind w:left="0" w:firstLine="567"/>
        <w:jc w:val="both"/>
        <w:outlineLvl w:val="0"/>
        <w:rPr>
          <w:rFonts w:ascii="Times New Roman" w:hAnsi="Times New Roman" w:cs="Times New Roman"/>
          <w:sz w:val="27"/>
          <w:szCs w:val="27"/>
          <w:lang w:val="nl-NL"/>
        </w:rPr>
      </w:pPr>
      <w:r w:rsidRPr="0066240B">
        <w:rPr>
          <w:rFonts w:ascii="Times New Roman" w:eastAsia="Times New Roman" w:hAnsi="Times New Roman" w:cs="Times New Roman"/>
          <w:b/>
          <w:sz w:val="27"/>
          <w:szCs w:val="27"/>
        </w:rPr>
        <w:lastRenderedPageBreak/>
        <w:t>2.2.</w:t>
      </w:r>
      <w:r w:rsidRPr="0066240B">
        <w:rPr>
          <w:rStyle w:val="Strong"/>
          <w:rFonts w:ascii="Times New Roman" w:hAnsi="Times New Roman" w:cs="Times New Roman"/>
          <w:b w:val="0"/>
          <w:sz w:val="27"/>
          <w:szCs w:val="27"/>
        </w:rPr>
        <w:t xml:space="preserve"> Mật độ trồng</w:t>
      </w:r>
      <w:r w:rsidR="00A30A0B" w:rsidRPr="0066240B">
        <w:rPr>
          <w:rStyle w:val="Strong"/>
          <w:rFonts w:ascii="Times New Roman" w:hAnsi="Times New Roman" w:cs="Times New Roman"/>
          <w:b w:val="0"/>
          <w:sz w:val="27"/>
          <w:szCs w:val="27"/>
        </w:rPr>
        <w:t>:</w:t>
      </w:r>
      <w:r w:rsidR="00272E03" w:rsidRPr="0066240B">
        <w:rPr>
          <w:rStyle w:val="Strong"/>
          <w:rFonts w:ascii="Times New Roman" w:hAnsi="Times New Roman" w:cs="Times New Roman"/>
          <w:b w:val="0"/>
          <w:sz w:val="27"/>
          <w:szCs w:val="27"/>
        </w:rPr>
        <w:t xml:space="preserve"> </w:t>
      </w:r>
    </w:p>
    <w:p w14:paraId="3254E63C" w14:textId="4E00FE2E" w:rsidR="00272E03" w:rsidRPr="0066240B" w:rsidRDefault="00272E03" w:rsidP="0066240B">
      <w:pPr>
        <w:pStyle w:val="BodyTextIndent"/>
        <w:spacing w:before="120" w:after="0" w:line="240" w:lineRule="auto"/>
        <w:ind w:left="0" w:firstLine="567"/>
        <w:jc w:val="both"/>
        <w:outlineLvl w:val="0"/>
        <w:rPr>
          <w:rFonts w:ascii="Times New Roman" w:hAnsi="Times New Roman" w:cs="Times New Roman"/>
          <w:sz w:val="27"/>
          <w:szCs w:val="27"/>
          <w:shd w:val="clear" w:color="auto" w:fill="FFFFFF"/>
        </w:rPr>
      </w:pPr>
      <w:r w:rsidRPr="0066240B">
        <w:rPr>
          <w:rFonts w:ascii="Times New Roman" w:hAnsi="Times New Roman" w:cs="Times New Roman"/>
          <w:sz w:val="27"/>
          <w:szCs w:val="27"/>
          <w:lang w:val="nl-NL"/>
        </w:rPr>
        <w:t>Khoảng cách trồng: hàng cách hàng: 18 - 20cm, cây cách cây: 8 - 10cm, mật độ: 500.000 - 6</w:t>
      </w:r>
      <w:r w:rsidR="00133BF8" w:rsidRPr="0066240B">
        <w:rPr>
          <w:rFonts w:ascii="Times New Roman" w:hAnsi="Times New Roman" w:cs="Times New Roman"/>
          <w:sz w:val="27"/>
          <w:szCs w:val="27"/>
          <w:lang w:val="nl-NL"/>
        </w:rPr>
        <w:t>50</w:t>
      </w:r>
      <w:r w:rsidRPr="0066240B">
        <w:rPr>
          <w:rFonts w:ascii="Times New Roman" w:hAnsi="Times New Roman" w:cs="Times New Roman"/>
          <w:sz w:val="27"/>
          <w:szCs w:val="27"/>
          <w:lang w:val="nl-NL"/>
        </w:rPr>
        <w:t>.</w:t>
      </w:r>
      <w:r w:rsidR="00133BF8" w:rsidRPr="0066240B">
        <w:rPr>
          <w:rFonts w:ascii="Times New Roman" w:hAnsi="Times New Roman" w:cs="Times New Roman"/>
          <w:sz w:val="27"/>
          <w:szCs w:val="27"/>
          <w:lang w:val="nl-NL"/>
        </w:rPr>
        <w:t>000</w:t>
      </w:r>
      <w:r w:rsidRPr="0066240B">
        <w:rPr>
          <w:rFonts w:ascii="Times New Roman" w:hAnsi="Times New Roman" w:cs="Times New Roman"/>
          <w:sz w:val="27"/>
          <w:szCs w:val="27"/>
          <w:lang w:val="nl-NL"/>
        </w:rPr>
        <w:t xml:space="preserve"> cây/ha. </w:t>
      </w:r>
      <w:r w:rsidRPr="0066240B">
        <w:rPr>
          <w:rFonts w:ascii="Times New Roman" w:hAnsi="Times New Roman" w:cs="Times New Roman"/>
          <w:sz w:val="27"/>
          <w:szCs w:val="27"/>
          <w:shd w:val="clear" w:color="auto" w:fill="FFFFFF"/>
        </w:rPr>
        <w:t>Khoảng cách trồng tùy thuộc vào giống và mùa vụ, mùa nắng trồng dày hơn mùa mưa.</w:t>
      </w:r>
    </w:p>
    <w:p w14:paraId="7C8CFF55" w14:textId="77777777" w:rsidR="00B631D8" w:rsidRPr="0066240B" w:rsidRDefault="00B21416" w:rsidP="0066240B">
      <w:pPr>
        <w:pStyle w:val="NormalWeb"/>
        <w:shd w:val="clear" w:color="auto" w:fill="FFFFFF"/>
        <w:spacing w:before="120" w:beforeAutospacing="0" w:after="0" w:afterAutospacing="0"/>
        <w:ind w:firstLine="567"/>
        <w:jc w:val="both"/>
        <w:rPr>
          <w:sz w:val="27"/>
          <w:szCs w:val="27"/>
        </w:rPr>
      </w:pPr>
      <w:r w:rsidRPr="0066240B">
        <w:rPr>
          <w:b/>
          <w:sz w:val="27"/>
          <w:szCs w:val="27"/>
        </w:rPr>
        <w:t xml:space="preserve">2.3. </w:t>
      </w:r>
      <w:r w:rsidR="00986991" w:rsidRPr="0066240B">
        <w:rPr>
          <w:b/>
          <w:sz w:val="27"/>
          <w:szCs w:val="27"/>
        </w:rPr>
        <w:t>Chuẩn bị đất</w:t>
      </w:r>
      <w:r w:rsidR="00272E03" w:rsidRPr="0066240B">
        <w:rPr>
          <w:b/>
          <w:sz w:val="27"/>
          <w:szCs w:val="27"/>
        </w:rPr>
        <w:t>:</w:t>
      </w:r>
      <w:r w:rsidR="00272E03" w:rsidRPr="0066240B">
        <w:rPr>
          <w:sz w:val="27"/>
          <w:szCs w:val="27"/>
        </w:rPr>
        <w:t xml:space="preserve"> </w:t>
      </w:r>
    </w:p>
    <w:p w14:paraId="1FEB4833" w14:textId="4E9041B0" w:rsidR="00272E03" w:rsidRPr="0066240B" w:rsidRDefault="00272E03" w:rsidP="0066240B">
      <w:pPr>
        <w:pStyle w:val="NormalWeb"/>
        <w:shd w:val="clear" w:color="auto" w:fill="FFFFFF"/>
        <w:spacing w:before="120" w:beforeAutospacing="0" w:after="0" w:afterAutospacing="0"/>
        <w:ind w:firstLine="567"/>
        <w:jc w:val="both"/>
        <w:rPr>
          <w:sz w:val="27"/>
          <w:szCs w:val="27"/>
          <w:shd w:val="clear" w:color="auto" w:fill="FFFFFF"/>
        </w:rPr>
      </w:pPr>
      <w:r w:rsidRPr="0066240B">
        <w:rPr>
          <w:sz w:val="27"/>
          <w:szCs w:val="27"/>
        </w:rPr>
        <w:t xml:space="preserve">- Vệ sinh, dọn sạch các tàn dư thực vật của vụ trước, cày đất, phơi ải, bừa kỹ cho đất tơi xốp và kết hợp rải vôi với lượng 1.000 – 1.200 kg/ha trong quá trình làm đất. </w:t>
      </w:r>
      <w:r w:rsidRPr="0066240B">
        <w:rPr>
          <w:sz w:val="27"/>
          <w:szCs w:val="27"/>
          <w:shd w:val="clear" w:color="auto" w:fill="FFFFFF"/>
        </w:rPr>
        <w:t>Nếu thoát nước kém cần thiết kế mương xung quanh để thoát nước.</w:t>
      </w:r>
    </w:p>
    <w:p w14:paraId="71D18280" w14:textId="1A78C60D" w:rsidR="00272E03" w:rsidRPr="0066240B" w:rsidRDefault="003522F8" w:rsidP="0066240B">
      <w:pPr>
        <w:pStyle w:val="BodyTextIndent"/>
        <w:spacing w:before="120" w:after="0" w:line="240" w:lineRule="auto"/>
        <w:ind w:left="0" w:firstLine="567"/>
        <w:jc w:val="both"/>
        <w:rPr>
          <w:rFonts w:ascii="Times New Roman" w:hAnsi="Times New Roman" w:cs="Times New Roman"/>
          <w:sz w:val="27"/>
          <w:szCs w:val="27"/>
        </w:rPr>
      </w:pPr>
      <w:r w:rsidRPr="0066240B">
        <w:rPr>
          <w:rFonts w:ascii="Times New Roman" w:hAnsi="Times New Roman" w:cs="Times New Roman"/>
          <w:sz w:val="27"/>
          <w:szCs w:val="27"/>
        </w:rPr>
        <w:t xml:space="preserve">- </w:t>
      </w:r>
      <w:r w:rsidR="00272E03" w:rsidRPr="0066240B">
        <w:rPr>
          <w:rFonts w:ascii="Times New Roman" w:hAnsi="Times New Roman" w:cs="Times New Roman"/>
          <w:sz w:val="27"/>
          <w:szCs w:val="27"/>
        </w:rPr>
        <w:t>L</w:t>
      </w:r>
      <w:r w:rsidR="00272E03" w:rsidRPr="0066240B">
        <w:rPr>
          <w:rFonts w:ascii="Times New Roman" w:hAnsi="Times New Roman" w:cs="Times New Roman"/>
          <w:sz w:val="27"/>
          <w:szCs w:val="27"/>
          <w:shd w:val="clear" w:color="auto" w:fill="FFFFFF"/>
        </w:rPr>
        <w:t xml:space="preserve">ên luống cao từ 15 - 30cm (tùy theo mùa vụ: mùa mưa luống cao, mùa nắng luống thấp), rộng khoảng 1,0 - 1,2m, </w:t>
      </w:r>
      <w:r w:rsidR="00272E03" w:rsidRPr="0066240B">
        <w:rPr>
          <w:rFonts w:ascii="Times New Roman" w:hAnsi="Times New Roman" w:cs="Times New Roman"/>
          <w:sz w:val="27"/>
          <w:szCs w:val="27"/>
        </w:rPr>
        <w:t>bề mặt luống phải bằng phẳng</w:t>
      </w:r>
      <w:r w:rsidR="00272E03" w:rsidRPr="0066240B">
        <w:rPr>
          <w:rFonts w:ascii="Times New Roman" w:hAnsi="Times New Roman" w:cs="Times New Roman"/>
          <w:sz w:val="27"/>
          <w:szCs w:val="27"/>
          <w:shd w:val="clear" w:color="auto" w:fill="FFFFFF"/>
        </w:rPr>
        <w:t xml:space="preserve"> và khoảng cách giữa hai luống 25 - 30cm để thoát nước và đi lại chăm sóc.</w:t>
      </w:r>
    </w:p>
    <w:p w14:paraId="0D886B67" w14:textId="25246EE6" w:rsidR="00272E03" w:rsidRPr="0066240B" w:rsidRDefault="00272E03" w:rsidP="0066240B">
      <w:pPr>
        <w:pStyle w:val="BodyTextIndent"/>
        <w:spacing w:before="120" w:after="0" w:line="240" w:lineRule="auto"/>
        <w:ind w:left="0" w:firstLine="567"/>
        <w:jc w:val="both"/>
        <w:rPr>
          <w:rFonts w:ascii="Times New Roman" w:hAnsi="Times New Roman" w:cs="Times New Roman"/>
          <w:spacing w:val="-6"/>
          <w:sz w:val="27"/>
          <w:szCs w:val="27"/>
        </w:rPr>
      </w:pPr>
      <w:r w:rsidRPr="0066240B">
        <w:rPr>
          <w:rFonts w:ascii="Times New Roman" w:hAnsi="Times New Roman" w:cs="Times New Roman"/>
          <w:spacing w:val="-6"/>
          <w:sz w:val="27"/>
          <w:szCs w:val="27"/>
        </w:rPr>
        <w:t>- Rải phân</w:t>
      </w:r>
      <w:r w:rsidR="003522F8" w:rsidRPr="0066240B">
        <w:rPr>
          <w:rFonts w:ascii="Times New Roman" w:hAnsi="Times New Roman" w:cs="Times New Roman"/>
          <w:spacing w:val="-6"/>
          <w:sz w:val="27"/>
          <w:szCs w:val="27"/>
        </w:rPr>
        <w:t xml:space="preserve"> hữu cơ, phân</w:t>
      </w:r>
      <w:r w:rsidRPr="0066240B">
        <w:rPr>
          <w:rFonts w:ascii="Times New Roman" w:hAnsi="Times New Roman" w:cs="Times New Roman"/>
          <w:spacing w:val="-6"/>
          <w:sz w:val="27"/>
          <w:szCs w:val="27"/>
        </w:rPr>
        <w:t xml:space="preserve"> lân, phân vi sinh và trộn đều trong đất trước khi rạch hàng;</w:t>
      </w:r>
    </w:p>
    <w:p w14:paraId="458D0E7B" w14:textId="77777777" w:rsidR="00272E03" w:rsidRPr="0066240B" w:rsidRDefault="00272E03" w:rsidP="0066240B">
      <w:pPr>
        <w:pStyle w:val="BodyTextIndent"/>
        <w:spacing w:before="120" w:after="0" w:line="240" w:lineRule="auto"/>
        <w:ind w:left="0" w:firstLine="567"/>
        <w:jc w:val="both"/>
        <w:rPr>
          <w:rFonts w:ascii="Times New Roman" w:hAnsi="Times New Roman" w:cs="Times New Roman"/>
          <w:sz w:val="27"/>
          <w:szCs w:val="27"/>
        </w:rPr>
      </w:pPr>
      <w:r w:rsidRPr="0066240B">
        <w:rPr>
          <w:rFonts w:ascii="Times New Roman" w:hAnsi="Times New Roman" w:cs="Times New Roman"/>
          <w:sz w:val="27"/>
          <w:szCs w:val="27"/>
        </w:rPr>
        <w:t>- Rạch hàng: Rạch hàng theo chiều ngang của luống, độ sâu của hàng khoảng 4 - 6cm, các hàng cách nhau 18 - 20cm.</w:t>
      </w:r>
    </w:p>
    <w:p w14:paraId="150E7E14" w14:textId="77777777" w:rsidR="00272E03" w:rsidRPr="0066240B" w:rsidRDefault="00B21416" w:rsidP="0066240B">
      <w:pPr>
        <w:pStyle w:val="BodyTextIndent"/>
        <w:spacing w:before="120" w:after="0" w:line="240" w:lineRule="auto"/>
        <w:ind w:left="0" w:firstLine="567"/>
        <w:jc w:val="both"/>
        <w:rPr>
          <w:rFonts w:ascii="Times New Roman" w:hAnsi="Times New Roman" w:cs="Times New Roman"/>
          <w:b/>
          <w:sz w:val="27"/>
          <w:szCs w:val="27"/>
        </w:rPr>
      </w:pPr>
      <w:r w:rsidRPr="0066240B">
        <w:rPr>
          <w:rFonts w:ascii="Times New Roman" w:eastAsia="Times New Roman" w:hAnsi="Times New Roman" w:cs="Times New Roman"/>
          <w:b/>
          <w:sz w:val="27"/>
          <w:szCs w:val="27"/>
        </w:rPr>
        <w:t xml:space="preserve">2.4. </w:t>
      </w:r>
      <w:r w:rsidRPr="0066240B">
        <w:rPr>
          <w:rFonts w:ascii="Times New Roman" w:hAnsi="Times New Roman" w:cs="Times New Roman"/>
          <w:b/>
          <w:sz w:val="27"/>
          <w:szCs w:val="27"/>
          <w:lang w:val="fi-FI"/>
        </w:rPr>
        <w:t>Kỹ thuật trồng</w:t>
      </w:r>
      <w:r w:rsidR="00A30A0B" w:rsidRPr="0066240B">
        <w:rPr>
          <w:rFonts w:ascii="Times New Roman" w:hAnsi="Times New Roman" w:cs="Times New Roman"/>
          <w:b/>
          <w:sz w:val="27"/>
          <w:szCs w:val="27"/>
          <w:lang w:val="fi-FI"/>
        </w:rPr>
        <w:t>:</w:t>
      </w:r>
      <w:r w:rsidR="00272E03" w:rsidRPr="0066240B">
        <w:rPr>
          <w:rFonts w:ascii="Times New Roman" w:hAnsi="Times New Roman" w:cs="Times New Roman"/>
          <w:b/>
          <w:sz w:val="27"/>
          <w:szCs w:val="27"/>
        </w:rPr>
        <w:t xml:space="preserve"> </w:t>
      </w:r>
    </w:p>
    <w:p w14:paraId="3F6A6FBE" w14:textId="185C9DCF" w:rsidR="005728F4" w:rsidRPr="0066240B" w:rsidRDefault="005728F4" w:rsidP="0066240B">
      <w:pPr>
        <w:pStyle w:val="BodyTextIndent"/>
        <w:spacing w:before="120" w:after="0" w:line="240" w:lineRule="auto"/>
        <w:ind w:left="0" w:firstLine="567"/>
        <w:jc w:val="both"/>
        <w:rPr>
          <w:rFonts w:ascii="Times New Roman" w:hAnsi="Times New Roman" w:cs="Times New Roman"/>
          <w:sz w:val="27"/>
          <w:szCs w:val="27"/>
        </w:rPr>
      </w:pPr>
      <w:r w:rsidRPr="0066240B">
        <w:rPr>
          <w:rFonts w:ascii="Times New Roman" w:hAnsi="Times New Roman" w:cs="Times New Roman"/>
          <w:sz w:val="27"/>
          <w:szCs w:val="27"/>
        </w:rPr>
        <w:t>- Đối với cây giống: Dùng cuốc rạch hàng sâu 15-20cm, đặt cây hành con vào rãnh, hành hoa trồng khóm, mỗi khóm 2-3 cây đảm bảo khoảng cách, mật độ phù hợp để cây sinh trưởng, phát triển và cho năng suất.</w:t>
      </w:r>
    </w:p>
    <w:p w14:paraId="05E5FB7C" w14:textId="6B5C0BD5" w:rsidR="00272E03" w:rsidRPr="0066240B" w:rsidRDefault="00272E03" w:rsidP="0066240B">
      <w:pPr>
        <w:pStyle w:val="BodyTextIndent"/>
        <w:spacing w:before="120" w:after="0" w:line="240" w:lineRule="auto"/>
        <w:ind w:left="0" w:firstLine="567"/>
        <w:jc w:val="both"/>
        <w:rPr>
          <w:rFonts w:ascii="Times New Roman" w:hAnsi="Times New Roman" w:cs="Times New Roman"/>
          <w:sz w:val="27"/>
          <w:szCs w:val="27"/>
        </w:rPr>
      </w:pPr>
      <w:r w:rsidRPr="0066240B">
        <w:rPr>
          <w:rFonts w:ascii="Times New Roman" w:hAnsi="Times New Roman" w:cs="Times New Roman"/>
          <w:sz w:val="27"/>
          <w:szCs w:val="27"/>
        </w:rPr>
        <w:t>-</w:t>
      </w:r>
      <w:r w:rsidR="004B083F" w:rsidRPr="0066240B">
        <w:rPr>
          <w:rFonts w:ascii="Times New Roman" w:hAnsi="Times New Roman" w:cs="Times New Roman"/>
          <w:sz w:val="27"/>
          <w:szCs w:val="27"/>
        </w:rPr>
        <w:t>Đối với củ giống:</w:t>
      </w:r>
      <w:r w:rsidRPr="0066240B">
        <w:rPr>
          <w:rFonts w:ascii="Times New Roman" w:hAnsi="Times New Roman" w:cs="Times New Roman"/>
          <w:sz w:val="27"/>
          <w:szCs w:val="27"/>
        </w:rPr>
        <w:t xml:space="preserve"> Đặt củ trong các rãnh đã rạch trước, đặt ngay ngắn đáy củ tiếp xúc với mặt đất, mầm hướng lên phía trên giúp cho mầm củ phát triển tốt và thẳng. Sau khi đặt củ cần lấp một lớp đất mặt mỏng để giữ củ được cố định, lấp đất cẩn thận tránh làm củ bị nghiêng, tưới ẩm đều đất ngay sau khi trồng.</w:t>
      </w:r>
    </w:p>
    <w:p w14:paraId="01A46337" w14:textId="77777777" w:rsidR="00272E03" w:rsidRPr="0066240B" w:rsidRDefault="00272E03" w:rsidP="0066240B">
      <w:pPr>
        <w:pStyle w:val="BodyTextIndent"/>
        <w:spacing w:before="120" w:after="0" w:line="240" w:lineRule="auto"/>
        <w:ind w:left="0" w:firstLine="567"/>
        <w:jc w:val="both"/>
        <w:rPr>
          <w:rFonts w:ascii="Times New Roman" w:hAnsi="Times New Roman" w:cs="Times New Roman"/>
          <w:sz w:val="27"/>
          <w:szCs w:val="27"/>
        </w:rPr>
      </w:pPr>
      <w:r w:rsidRPr="0066240B">
        <w:rPr>
          <w:rFonts w:ascii="Times New Roman" w:hAnsi="Times New Roman" w:cs="Times New Roman"/>
          <w:sz w:val="27"/>
          <w:szCs w:val="27"/>
        </w:rPr>
        <w:t>Nếu có điều kiện sau khi trồng xong nên tiến hành rải một lớp trấu lên bề mặt luống nhằm giữ độ ẩm và hạn chế cỏ dại phát triển.</w:t>
      </w:r>
    </w:p>
    <w:p w14:paraId="0EE40A06" w14:textId="7D2CB2A9" w:rsidR="000B7485" w:rsidRPr="0066240B" w:rsidRDefault="00B21416" w:rsidP="0066240B">
      <w:pPr>
        <w:shd w:val="clear" w:color="auto" w:fill="FFFFFF"/>
        <w:spacing w:before="120" w:after="0" w:line="240" w:lineRule="auto"/>
        <w:ind w:firstLine="567"/>
        <w:jc w:val="both"/>
        <w:rPr>
          <w:rFonts w:ascii="Times New Roman" w:hAnsi="Times New Roman" w:cs="Times New Roman"/>
          <w:b/>
          <w:sz w:val="27"/>
          <w:szCs w:val="27"/>
          <w:lang w:val="fi-FI"/>
        </w:rPr>
      </w:pPr>
      <w:r w:rsidRPr="0066240B">
        <w:rPr>
          <w:rFonts w:ascii="Times New Roman" w:eastAsia="Times New Roman" w:hAnsi="Times New Roman" w:cs="Times New Roman"/>
          <w:b/>
          <w:sz w:val="27"/>
          <w:szCs w:val="27"/>
        </w:rPr>
        <w:t>2.5.</w:t>
      </w:r>
      <w:r w:rsidR="00B06592" w:rsidRPr="0066240B">
        <w:rPr>
          <w:rFonts w:ascii="Times New Roman" w:hAnsi="Times New Roman" w:cs="Times New Roman"/>
          <w:b/>
          <w:sz w:val="27"/>
          <w:szCs w:val="27"/>
          <w:lang w:val="fi-FI"/>
        </w:rPr>
        <w:t xml:space="preserve"> Phân bón và </w:t>
      </w:r>
      <w:r w:rsidR="00DD6550" w:rsidRPr="0066240B">
        <w:rPr>
          <w:rFonts w:ascii="Times New Roman" w:hAnsi="Times New Roman" w:cs="Times New Roman"/>
          <w:b/>
          <w:sz w:val="27"/>
          <w:szCs w:val="27"/>
          <w:lang w:val="fi-FI"/>
        </w:rPr>
        <w:t>cách</w:t>
      </w:r>
      <w:r w:rsidR="00C010E0" w:rsidRPr="0066240B">
        <w:rPr>
          <w:rFonts w:ascii="Times New Roman" w:hAnsi="Times New Roman" w:cs="Times New Roman"/>
          <w:b/>
          <w:sz w:val="27"/>
          <w:szCs w:val="27"/>
          <w:lang w:val="fi-FI"/>
        </w:rPr>
        <w:t xml:space="preserve"> bón</w:t>
      </w:r>
      <w:r w:rsidR="00DD6550" w:rsidRPr="0066240B">
        <w:rPr>
          <w:rFonts w:ascii="Times New Roman" w:hAnsi="Times New Roman" w:cs="Times New Roman"/>
          <w:b/>
          <w:sz w:val="27"/>
          <w:szCs w:val="27"/>
          <w:lang w:val="fi-FI"/>
        </w:rPr>
        <w:t xml:space="preserve"> phân</w:t>
      </w:r>
      <w:r w:rsidR="00A30A0B" w:rsidRPr="0066240B">
        <w:rPr>
          <w:rFonts w:ascii="Times New Roman" w:hAnsi="Times New Roman" w:cs="Times New Roman"/>
          <w:b/>
          <w:sz w:val="27"/>
          <w:szCs w:val="27"/>
          <w:lang w:val="fi-FI"/>
        </w:rPr>
        <w:t>:</w:t>
      </w:r>
    </w:p>
    <w:p w14:paraId="77C43BFB" w14:textId="77449CB7" w:rsidR="007756CD" w:rsidRPr="0066240B" w:rsidRDefault="00D3129C" w:rsidP="0066240B">
      <w:pPr>
        <w:shd w:val="clear" w:color="auto" w:fill="FFFFFF"/>
        <w:spacing w:before="120" w:after="0" w:line="240" w:lineRule="auto"/>
        <w:ind w:firstLine="567"/>
        <w:jc w:val="both"/>
        <w:rPr>
          <w:rFonts w:ascii="Times New Roman" w:hAnsi="Times New Roman" w:cs="Times New Roman"/>
          <w:sz w:val="27"/>
          <w:szCs w:val="27"/>
        </w:rPr>
      </w:pPr>
      <w:r w:rsidRPr="0066240B">
        <w:rPr>
          <w:rFonts w:ascii="Times New Roman" w:hAnsi="Times New Roman" w:cs="Times New Roman"/>
          <w:bCs/>
          <w:sz w:val="27"/>
          <w:szCs w:val="27"/>
          <w:lang w:val="fi-FI"/>
        </w:rPr>
        <w:t>a</w:t>
      </w:r>
      <w:r w:rsidR="00037DB9" w:rsidRPr="0066240B">
        <w:rPr>
          <w:rFonts w:ascii="Times New Roman" w:hAnsi="Times New Roman" w:cs="Times New Roman"/>
          <w:bCs/>
          <w:sz w:val="27"/>
          <w:szCs w:val="27"/>
        </w:rPr>
        <w:t>)</w:t>
      </w:r>
      <w:r w:rsidR="007756CD" w:rsidRPr="0066240B">
        <w:rPr>
          <w:rFonts w:ascii="Times New Roman" w:hAnsi="Times New Roman" w:cs="Times New Roman"/>
          <w:bCs/>
          <w:sz w:val="27"/>
          <w:szCs w:val="27"/>
        </w:rPr>
        <w:t xml:space="preserve"> Lượng phân bón</w:t>
      </w:r>
      <w:r w:rsidR="007756CD" w:rsidRPr="0066240B">
        <w:rPr>
          <w:rFonts w:ascii="Times New Roman" w:hAnsi="Times New Roman" w:cs="Times New Roman"/>
          <w:b/>
          <w:i/>
          <w:sz w:val="27"/>
          <w:szCs w:val="27"/>
        </w:rPr>
        <w:t xml:space="preserve"> </w:t>
      </w:r>
      <w:r w:rsidR="001F3301" w:rsidRPr="0066240B">
        <w:rPr>
          <w:rFonts w:ascii="Times New Roman" w:hAnsi="Times New Roman" w:cs="Times New Roman"/>
          <w:sz w:val="27"/>
          <w:szCs w:val="27"/>
        </w:rPr>
        <w:t>(</w:t>
      </w:r>
      <w:r w:rsidR="007756CD" w:rsidRPr="0066240B">
        <w:rPr>
          <w:rFonts w:ascii="Times New Roman" w:hAnsi="Times New Roman" w:cs="Times New Roman"/>
          <w:sz w:val="27"/>
          <w:szCs w:val="27"/>
        </w:rPr>
        <w:t>tính cho 01 ha):</w:t>
      </w:r>
    </w:p>
    <w:p w14:paraId="2A643240" w14:textId="77777777" w:rsidR="00241DDC" w:rsidRPr="0066240B" w:rsidRDefault="00241DDC" w:rsidP="0066240B">
      <w:pPr>
        <w:pStyle w:val="BodyTextIndent"/>
        <w:spacing w:before="120" w:after="0" w:line="240" w:lineRule="auto"/>
        <w:ind w:firstLine="207"/>
        <w:outlineLvl w:val="0"/>
        <w:rPr>
          <w:rFonts w:ascii="Times New Roman" w:hAnsi="Times New Roman" w:cs="Times New Roman"/>
          <w:sz w:val="27"/>
          <w:szCs w:val="27"/>
          <w:lang w:val="nb-NO"/>
        </w:rPr>
      </w:pPr>
      <w:r w:rsidRPr="0066240B">
        <w:rPr>
          <w:rFonts w:ascii="Times New Roman" w:hAnsi="Times New Roman" w:cs="Times New Roman"/>
          <w:sz w:val="27"/>
          <w:szCs w:val="27"/>
          <w:lang w:val="nb-NO"/>
        </w:rPr>
        <w:t>+ Phân chuồng ủ hoai mục: 15 – 20m</w:t>
      </w:r>
      <w:r w:rsidRPr="0066240B">
        <w:rPr>
          <w:rFonts w:ascii="Times New Roman" w:hAnsi="Times New Roman" w:cs="Times New Roman"/>
          <w:sz w:val="27"/>
          <w:szCs w:val="27"/>
          <w:vertAlign w:val="superscript"/>
          <w:lang w:val="nb-NO"/>
        </w:rPr>
        <w:t>3</w:t>
      </w:r>
      <w:r w:rsidRPr="0066240B">
        <w:rPr>
          <w:rFonts w:ascii="Times New Roman" w:hAnsi="Times New Roman" w:cs="Times New Roman"/>
          <w:sz w:val="27"/>
          <w:szCs w:val="27"/>
          <w:lang w:val="nb-NO"/>
        </w:rPr>
        <w:t>/ha hoặc hữu cơ vi sinh: 1,5 – 2 tấn/ha.</w:t>
      </w:r>
    </w:p>
    <w:p w14:paraId="60E89AB6" w14:textId="3C3E5F22" w:rsidR="00241DDC" w:rsidRPr="0066240B" w:rsidRDefault="00241DDC" w:rsidP="0066240B">
      <w:pPr>
        <w:pStyle w:val="BodyTextIndent"/>
        <w:spacing w:before="120" w:after="0" w:line="240" w:lineRule="auto"/>
        <w:ind w:firstLine="207"/>
        <w:outlineLvl w:val="0"/>
        <w:rPr>
          <w:rFonts w:ascii="Times New Roman" w:hAnsi="Times New Roman" w:cs="Times New Roman"/>
          <w:sz w:val="27"/>
          <w:szCs w:val="27"/>
          <w:lang w:val="nb-NO"/>
        </w:rPr>
      </w:pPr>
      <w:r w:rsidRPr="0066240B">
        <w:rPr>
          <w:rFonts w:ascii="Times New Roman" w:hAnsi="Times New Roman" w:cs="Times New Roman"/>
          <w:sz w:val="27"/>
          <w:szCs w:val="27"/>
          <w:lang w:val="nb-NO"/>
        </w:rPr>
        <w:t>+ Vôi: Tùy thuộc vào độ pH đất mà lượng bón dao động từ 400 – 600kg/ha.</w:t>
      </w:r>
    </w:p>
    <w:p w14:paraId="3C7B72B1" w14:textId="7BD0FA1D" w:rsidR="00CA75EE" w:rsidRPr="0066240B" w:rsidRDefault="00781534" w:rsidP="0066240B">
      <w:pPr>
        <w:spacing w:before="120" w:after="0" w:line="240" w:lineRule="auto"/>
        <w:ind w:firstLine="567"/>
        <w:jc w:val="both"/>
        <w:rPr>
          <w:rFonts w:ascii="Times New Roman" w:eastAsia="Times New Roman" w:hAnsi="Times New Roman" w:cs="Times New Roman"/>
          <w:sz w:val="27"/>
          <w:szCs w:val="27"/>
          <w:lang w:val="sv-SE"/>
        </w:rPr>
      </w:pPr>
      <w:r w:rsidRPr="0066240B">
        <w:rPr>
          <w:rFonts w:ascii="Times New Roman" w:hAnsi="Times New Roman" w:cs="Times New Roman"/>
          <w:bCs/>
          <w:sz w:val="27"/>
          <w:szCs w:val="27"/>
        </w:rPr>
        <w:t xml:space="preserve">- Lượng phân vô cơ nguyên chất: </w:t>
      </w:r>
      <w:r w:rsidR="003522F8" w:rsidRPr="0066240B">
        <w:rPr>
          <w:rFonts w:ascii="Times New Roman" w:hAnsi="Times New Roman" w:cs="Times New Roman"/>
          <w:bCs/>
          <w:sz w:val="27"/>
          <w:szCs w:val="27"/>
        </w:rPr>
        <w:t>1</w:t>
      </w:r>
      <w:r w:rsidR="001B41CD" w:rsidRPr="0066240B">
        <w:rPr>
          <w:rFonts w:ascii="Times New Roman" w:hAnsi="Times New Roman" w:cs="Times New Roman"/>
          <w:bCs/>
          <w:sz w:val="27"/>
          <w:szCs w:val="27"/>
        </w:rPr>
        <w:t>00</w:t>
      </w:r>
      <w:r w:rsidR="003522F8" w:rsidRPr="0066240B">
        <w:rPr>
          <w:rFonts w:ascii="Times New Roman" w:hAnsi="Times New Roman" w:cs="Times New Roman"/>
          <w:bCs/>
          <w:sz w:val="27"/>
          <w:szCs w:val="27"/>
        </w:rPr>
        <w:t xml:space="preserve"> kgN + </w:t>
      </w:r>
      <w:r w:rsidR="001B41CD" w:rsidRPr="0066240B">
        <w:rPr>
          <w:rFonts w:ascii="Times New Roman" w:hAnsi="Times New Roman" w:cs="Times New Roman"/>
          <w:bCs/>
          <w:sz w:val="27"/>
          <w:szCs w:val="27"/>
        </w:rPr>
        <w:t>60</w:t>
      </w:r>
      <w:r w:rsidR="003522F8" w:rsidRPr="0066240B">
        <w:rPr>
          <w:rFonts w:ascii="Times New Roman" w:hAnsi="Times New Roman" w:cs="Times New Roman"/>
          <w:bCs/>
          <w:sz w:val="27"/>
          <w:szCs w:val="27"/>
        </w:rPr>
        <w:t xml:space="preserve"> kg</w:t>
      </w:r>
      <w:r w:rsidR="003522F8" w:rsidRPr="0066240B">
        <w:rPr>
          <w:rFonts w:ascii="Times New Roman" w:eastAsia="Times New Roman" w:hAnsi="Times New Roman" w:cs="Times New Roman"/>
          <w:sz w:val="27"/>
          <w:szCs w:val="27"/>
          <w:lang w:val="sv-SE"/>
        </w:rPr>
        <w:t xml:space="preserve"> P</w:t>
      </w:r>
      <w:r w:rsidR="003522F8" w:rsidRPr="0066240B">
        <w:rPr>
          <w:rFonts w:ascii="Times New Roman" w:eastAsia="Times New Roman" w:hAnsi="Times New Roman" w:cs="Times New Roman"/>
          <w:sz w:val="27"/>
          <w:szCs w:val="27"/>
          <w:vertAlign w:val="subscript"/>
          <w:lang w:val="sv-SE"/>
        </w:rPr>
        <w:t>2</w:t>
      </w:r>
      <w:r w:rsidR="003522F8" w:rsidRPr="0066240B">
        <w:rPr>
          <w:rFonts w:ascii="Times New Roman" w:eastAsia="Times New Roman" w:hAnsi="Times New Roman" w:cs="Times New Roman"/>
          <w:sz w:val="27"/>
          <w:szCs w:val="27"/>
          <w:lang w:val="sv-SE"/>
        </w:rPr>
        <w:t>O</w:t>
      </w:r>
      <w:r w:rsidR="003522F8" w:rsidRPr="0066240B">
        <w:rPr>
          <w:rFonts w:ascii="Times New Roman" w:eastAsia="Times New Roman" w:hAnsi="Times New Roman" w:cs="Times New Roman"/>
          <w:sz w:val="27"/>
          <w:szCs w:val="27"/>
          <w:vertAlign w:val="subscript"/>
          <w:lang w:val="sv-SE"/>
        </w:rPr>
        <w:t>5</w:t>
      </w:r>
      <w:r w:rsidR="003522F8" w:rsidRPr="0066240B">
        <w:rPr>
          <w:rFonts w:ascii="Times New Roman" w:eastAsia="Times New Roman" w:hAnsi="Times New Roman" w:cs="Times New Roman"/>
          <w:sz w:val="27"/>
          <w:szCs w:val="27"/>
          <w:lang w:val="sv-SE"/>
        </w:rPr>
        <w:t xml:space="preserve"> + </w:t>
      </w:r>
      <w:r w:rsidR="001B41CD" w:rsidRPr="0066240B">
        <w:rPr>
          <w:rFonts w:ascii="Times New Roman" w:hAnsi="Times New Roman" w:cs="Times New Roman"/>
          <w:bCs/>
          <w:sz w:val="27"/>
          <w:szCs w:val="27"/>
        </w:rPr>
        <w:t>90</w:t>
      </w:r>
      <w:r w:rsidR="003522F8" w:rsidRPr="0066240B">
        <w:rPr>
          <w:rFonts w:ascii="Times New Roman" w:hAnsi="Times New Roman" w:cs="Times New Roman"/>
          <w:bCs/>
          <w:sz w:val="27"/>
          <w:szCs w:val="27"/>
        </w:rPr>
        <w:t xml:space="preserve"> kg K</w:t>
      </w:r>
      <w:r w:rsidR="003522F8" w:rsidRPr="0066240B">
        <w:rPr>
          <w:rFonts w:ascii="Times New Roman" w:hAnsi="Times New Roman" w:cs="Times New Roman"/>
          <w:bCs/>
          <w:sz w:val="27"/>
          <w:szCs w:val="27"/>
          <w:vertAlign w:val="subscript"/>
        </w:rPr>
        <w:t>2</w:t>
      </w:r>
      <w:r w:rsidR="003522F8" w:rsidRPr="0066240B">
        <w:rPr>
          <w:rFonts w:ascii="Times New Roman" w:hAnsi="Times New Roman" w:cs="Times New Roman"/>
          <w:bCs/>
          <w:sz w:val="27"/>
          <w:szCs w:val="27"/>
        </w:rPr>
        <w:t xml:space="preserve">O tương đương </w:t>
      </w:r>
      <w:r w:rsidR="001B41CD" w:rsidRPr="0066240B">
        <w:rPr>
          <w:rFonts w:ascii="Times New Roman" w:eastAsia="Times New Roman" w:hAnsi="Times New Roman" w:cs="Times New Roman"/>
          <w:sz w:val="27"/>
          <w:szCs w:val="27"/>
          <w:lang w:val="sv-SE"/>
        </w:rPr>
        <w:t>217</w:t>
      </w:r>
      <w:r w:rsidR="003522F8" w:rsidRPr="0066240B">
        <w:rPr>
          <w:rFonts w:ascii="Times New Roman" w:eastAsia="Times New Roman" w:hAnsi="Times New Roman" w:cs="Times New Roman"/>
          <w:sz w:val="27"/>
          <w:szCs w:val="27"/>
          <w:lang w:val="sv-SE"/>
        </w:rPr>
        <w:t xml:space="preserve">kg Ure + </w:t>
      </w:r>
      <w:r w:rsidR="001B41CD" w:rsidRPr="0066240B">
        <w:rPr>
          <w:rFonts w:ascii="Times New Roman" w:eastAsia="Times New Roman" w:hAnsi="Times New Roman" w:cs="Times New Roman"/>
          <w:sz w:val="27"/>
          <w:szCs w:val="27"/>
          <w:lang w:val="sv-SE"/>
        </w:rPr>
        <w:t>375</w:t>
      </w:r>
      <w:r w:rsidR="003522F8" w:rsidRPr="0066240B">
        <w:rPr>
          <w:rFonts w:ascii="Times New Roman" w:eastAsia="Times New Roman" w:hAnsi="Times New Roman" w:cs="Times New Roman"/>
          <w:sz w:val="27"/>
          <w:szCs w:val="27"/>
          <w:lang w:val="sv-SE"/>
        </w:rPr>
        <w:t xml:space="preserve"> kg Super lân + 1</w:t>
      </w:r>
      <w:r w:rsidR="001B41CD" w:rsidRPr="0066240B">
        <w:rPr>
          <w:rFonts w:ascii="Times New Roman" w:eastAsia="Times New Roman" w:hAnsi="Times New Roman" w:cs="Times New Roman"/>
          <w:sz w:val="27"/>
          <w:szCs w:val="27"/>
          <w:lang w:val="sv-SE"/>
        </w:rPr>
        <w:t>50</w:t>
      </w:r>
      <w:r w:rsidR="003522F8" w:rsidRPr="0066240B">
        <w:rPr>
          <w:rFonts w:ascii="Times New Roman" w:eastAsia="Times New Roman" w:hAnsi="Times New Roman" w:cs="Times New Roman"/>
          <w:sz w:val="27"/>
          <w:szCs w:val="27"/>
          <w:lang w:val="sv-SE"/>
        </w:rPr>
        <w:t xml:space="preserve"> kg KCl. </w:t>
      </w:r>
    </w:p>
    <w:p w14:paraId="663DBAA5" w14:textId="46F1729D" w:rsidR="00781534" w:rsidRPr="0066240B" w:rsidRDefault="00781534" w:rsidP="0066240B">
      <w:pPr>
        <w:spacing w:before="120" w:after="0" w:line="240" w:lineRule="auto"/>
        <w:ind w:firstLine="567"/>
        <w:jc w:val="both"/>
        <w:rPr>
          <w:rFonts w:ascii="Times New Roman" w:hAnsi="Times New Roman" w:cs="Times New Roman"/>
          <w:spacing w:val="-4"/>
          <w:sz w:val="27"/>
          <w:szCs w:val="27"/>
          <w:lang w:val="nb-NO"/>
        </w:rPr>
      </w:pPr>
      <w:r w:rsidRPr="0066240B">
        <w:rPr>
          <w:rFonts w:ascii="Times New Roman" w:hAnsi="Times New Roman" w:cs="Times New Roman"/>
          <w:spacing w:val="-4"/>
          <w:sz w:val="27"/>
          <w:szCs w:val="27"/>
          <w:lang w:val="nb-NO"/>
        </w:rPr>
        <w:t xml:space="preserve">Hoặc </w:t>
      </w:r>
      <w:r w:rsidR="00CA31EF" w:rsidRPr="0066240B">
        <w:rPr>
          <w:rFonts w:ascii="Times New Roman" w:hAnsi="Times New Roman" w:cs="Times New Roman"/>
          <w:spacing w:val="-4"/>
          <w:sz w:val="27"/>
          <w:szCs w:val="27"/>
          <w:lang w:val="nb-NO"/>
        </w:rPr>
        <w:t xml:space="preserve">87 kg Ure + 300 kg </w:t>
      </w:r>
      <w:r w:rsidRPr="0066240B">
        <w:rPr>
          <w:rFonts w:ascii="Times New Roman" w:hAnsi="Times New Roman" w:cs="Times New Roman"/>
          <w:spacing w:val="-4"/>
          <w:sz w:val="27"/>
          <w:szCs w:val="27"/>
          <w:lang w:val="nb-NO"/>
        </w:rPr>
        <w:t>NPK 20-20-15</w:t>
      </w:r>
      <w:r w:rsidR="00CA31EF" w:rsidRPr="0066240B">
        <w:rPr>
          <w:rFonts w:ascii="Times New Roman" w:hAnsi="Times New Roman" w:cs="Times New Roman"/>
          <w:spacing w:val="-4"/>
          <w:sz w:val="27"/>
          <w:szCs w:val="27"/>
          <w:lang w:val="nb-NO"/>
        </w:rPr>
        <w:t xml:space="preserve"> +</w:t>
      </w:r>
      <w:r w:rsidRPr="0066240B">
        <w:rPr>
          <w:rFonts w:ascii="Times New Roman" w:hAnsi="Times New Roman" w:cs="Times New Roman"/>
          <w:spacing w:val="-4"/>
          <w:sz w:val="27"/>
          <w:szCs w:val="27"/>
          <w:lang w:val="nb-NO"/>
        </w:rPr>
        <w:t xml:space="preserve"> </w:t>
      </w:r>
      <w:r w:rsidR="00CA31EF" w:rsidRPr="0066240B">
        <w:rPr>
          <w:rFonts w:ascii="Times New Roman" w:hAnsi="Times New Roman" w:cs="Times New Roman"/>
          <w:spacing w:val="-4"/>
          <w:sz w:val="27"/>
          <w:szCs w:val="27"/>
          <w:lang w:val="nb-NO"/>
        </w:rPr>
        <w:t xml:space="preserve">75 </w:t>
      </w:r>
      <w:r w:rsidRPr="0066240B">
        <w:rPr>
          <w:rFonts w:ascii="Times New Roman" w:hAnsi="Times New Roman" w:cs="Times New Roman"/>
          <w:spacing w:val="-4"/>
          <w:sz w:val="27"/>
          <w:szCs w:val="27"/>
          <w:lang w:val="nb-NO"/>
        </w:rPr>
        <w:t>k</w:t>
      </w:r>
      <w:r w:rsidR="00CA31EF" w:rsidRPr="0066240B">
        <w:rPr>
          <w:rFonts w:ascii="Times New Roman" w:hAnsi="Times New Roman" w:cs="Times New Roman"/>
          <w:spacing w:val="-4"/>
          <w:sz w:val="27"/>
          <w:szCs w:val="27"/>
          <w:lang w:val="nb-NO"/>
        </w:rPr>
        <w:t>g KCl</w:t>
      </w:r>
      <w:r w:rsidRPr="0066240B">
        <w:rPr>
          <w:rFonts w:ascii="Times New Roman" w:hAnsi="Times New Roman" w:cs="Times New Roman"/>
          <w:spacing w:val="-4"/>
          <w:sz w:val="27"/>
          <w:szCs w:val="27"/>
          <w:lang w:val="nb-NO"/>
        </w:rPr>
        <w:t xml:space="preserve">. </w:t>
      </w:r>
    </w:p>
    <w:p w14:paraId="37C6D2BE" w14:textId="6E3DCB7E" w:rsidR="00CA75EE" w:rsidRPr="0066240B" w:rsidRDefault="00CA75EE" w:rsidP="0066240B">
      <w:pPr>
        <w:spacing w:before="120" w:after="0" w:line="240" w:lineRule="auto"/>
        <w:ind w:firstLine="567"/>
        <w:jc w:val="both"/>
        <w:rPr>
          <w:rFonts w:ascii="Times New Roman" w:hAnsi="Times New Roman" w:cs="Times New Roman"/>
          <w:spacing w:val="-4"/>
          <w:sz w:val="27"/>
          <w:szCs w:val="27"/>
          <w:lang w:val="nb-NO"/>
        </w:rPr>
      </w:pPr>
      <w:r w:rsidRPr="0066240B">
        <w:rPr>
          <w:rFonts w:ascii="Times New Roman" w:hAnsi="Times New Roman" w:cs="Times New Roman"/>
          <w:spacing w:val="-4"/>
          <w:sz w:val="27"/>
          <w:szCs w:val="27"/>
          <w:lang w:val="nb-NO"/>
        </w:rPr>
        <w:t>Hướng dẫn cách bón:</w:t>
      </w:r>
    </w:p>
    <w:tbl>
      <w:tblPr>
        <w:tblStyle w:val="TableGrid26"/>
        <w:tblW w:w="9433" w:type="dxa"/>
        <w:jc w:val="center"/>
        <w:tblLook w:val="04A0" w:firstRow="1" w:lastRow="0" w:firstColumn="1" w:lastColumn="0" w:noHBand="0" w:noVBand="1"/>
      </w:tblPr>
      <w:tblGrid>
        <w:gridCol w:w="736"/>
        <w:gridCol w:w="2900"/>
        <w:gridCol w:w="996"/>
        <w:gridCol w:w="992"/>
        <w:gridCol w:w="1275"/>
        <w:gridCol w:w="1276"/>
        <w:gridCol w:w="1258"/>
      </w:tblGrid>
      <w:tr w:rsidR="0066240B" w:rsidRPr="0066240B" w14:paraId="760518D3" w14:textId="77777777" w:rsidTr="005F22EC">
        <w:trPr>
          <w:trHeight w:val="840"/>
          <w:jc w:val="center"/>
        </w:trPr>
        <w:tc>
          <w:tcPr>
            <w:tcW w:w="736" w:type="dxa"/>
            <w:vMerge w:val="restart"/>
            <w:vAlign w:val="center"/>
          </w:tcPr>
          <w:p w14:paraId="449EC93F" w14:textId="77777777" w:rsidR="00CA75EE" w:rsidRPr="0066240B" w:rsidRDefault="00CA75EE" w:rsidP="0066240B">
            <w:pPr>
              <w:spacing w:before="120"/>
              <w:jc w:val="center"/>
              <w:rPr>
                <w:rFonts w:ascii="Times New Roman" w:eastAsia="Calibri" w:hAnsi="Times New Roman" w:cs="Times New Roman"/>
                <w:bCs/>
                <w:kern w:val="2"/>
                <w:sz w:val="27"/>
                <w:szCs w:val="27"/>
                <w:lang w:val="nl-NL"/>
                <w14:ligatures w14:val="standardContextual"/>
              </w:rPr>
            </w:pPr>
            <w:r w:rsidRPr="0066240B">
              <w:rPr>
                <w:rFonts w:ascii="Times New Roman" w:eastAsia="Calibri" w:hAnsi="Times New Roman" w:cs="Times New Roman"/>
                <w:bCs/>
                <w:kern w:val="2"/>
                <w:sz w:val="27"/>
                <w:szCs w:val="27"/>
                <w:lang w:val="nl-NL"/>
                <w14:ligatures w14:val="standardContextual"/>
              </w:rPr>
              <w:t>ST</w:t>
            </w:r>
            <w:bookmarkStart w:id="0" w:name="_GoBack"/>
            <w:bookmarkEnd w:id="0"/>
            <w:r w:rsidRPr="0066240B">
              <w:rPr>
                <w:rFonts w:ascii="Times New Roman" w:eastAsia="Calibri" w:hAnsi="Times New Roman" w:cs="Times New Roman"/>
                <w:bCs/>
                <w:kern w:val="2"/>
                <w:sz w:val="27"/>
                <w:szCs w:val="27"/>
                <w:lang w:val="nl-NL"/>
                <w14:ligatures w14:val="standardContextual"/>
              </w:rPr>
              <w:t>T</w:t>
            </w:r>
          </w:p>
        </w:tc>
        <w:tc>
          <w:tcPr>
            <w:tcW w:w="2900" w:type="dxa"/>
            <w:vMerge w:val="restart"/>
            <w:shd w:val="clear" w:color="auto" w:fill="auto"/>
            <w:vAlign w:val="center"/>
          </w:tcPr>
          <w:p w14:paraId="1A9B5CD7" w14:textId="77777777" w:rsidR="00CA75EE" w:rsidRPr="0066240B" w:rsidRDefault="00CA75EE" w:rsidP="0066240B">
            <w:pPr>
              <w:spacing w:before="120"/>
              <w:ind w:firstLine="567"/>
              <w:jc w:val="center"/>
              <w:rPr>
                <w:rFonts w:ascii="Times New Roman" w:eastAsia="Calibri" w:hAnsi="Times New Roman" w:cs="Times New Roman"/>
                <w:bCs/>
                <w:kern w:val="2"/>
                <w:sz w:val="27"/>
                <w:szCs w:val="27"/>
                <w14:ligatures w14:val="standardContextual"/>
              </w:rPr>
            </w:pPr>
            <w:r w:rsidRPr="0066240B">
              <w:rPr>
                <w:rFonts w:ascii="Times New Roman" w:eastAsia="Calibri" w:hAnsi="Times New Roman" w:cs="Times New Roman"/>
                <w:bCs/>
                <w:kern w:val="2"/>
                <w:sz w:val="27"/>
                <w:szCs w:val="27"/>
                <w:lang w:val="nl-NL"/>
                <w14:ligatures w14:val="standardContextual"/>
              </w:rPr>
              <w:t>Loại phân</w:t>
            </w:r>
          </w:p>
        </w:tc>
        <w:tc>
          <w:tcPr>
            <w:tcW w:w="996" w:type="dxa"/>
            <w:vMerge w:val="restart"/>
            <w:shd w:val="clear" w:color="auto" w:fill="auto"/>
            <w:vAlign w:val="center"/>
          </w:tcPr>
          <w:p w14:paraId="55456D9C" w14:textId="77777777" w:rsidR="00CA75EE" w:rsidRPr="0066240B" w:rsidRDefault="00CA75EE" w:rsidP="0066240B">
            <w:pPr>
              <w:spacing w:before="120"/>
              <w:jc w:val="center"/>
              <w:rPr>
                <w:rFonts w:ascii="Times New Roman" w:eastAsia="Calibri" w:hAnsi="Times New Roman" w:cs="Times New Roman"/>
                <w:bCs/>
                <w:kern w:val="2"/>
                <w:sz w:val="27"/>
                <w:szCs w:val="27"/>
                <w14:ligatures w14:val="standardContextual"/>
              </w:rPr>
            </w:pPr>
            <w:r w:rsidRPr="0066240B">
              <w:rPr>
                <w:rFonts w:ascii="Times New Roman" w:eastAsia="Calibri" w:hAnsi="Times New Roman" w:cs="Times New Roman"/>
                <w:bCs/>
                <w:kern w:val="2"/>
                <w:sz w:val="27"/>
                <w:szCs w:val="27"/>
                <w14:ligatures w14:val="standardContextual"/>
              </w:rPr>
              <w:t>Lượng bón (kg/ha)</w:t>
            </w:r>
          </w:p>
        </w:tc>
        <w:tc>
          <w:tcPr>
            <w:tcW w:w="992" w:type="dxa"/>
            <w:vMerge w:val="restart"/>
            <w:vAlign w:val="center"/>
          </w:tcPr>
          <w:p w14:paraId="638ADAC7" w14:textId="15BE20CB" w:rsidR="00CA75EE" w:rsidRPr="0066240B" w:rsidRDefault="00CA75EE" w:rsidP="0066240B">
            <w:pPr>
              <w:spacing w:before="120"/>
              <w:jc w:val="center"/>
              <w:rPr>
                <w:rFonts w:ascii="Times New Roman" w:eastAsia="Calibri" w:hAnsi="Times New Roman" w:cs="Times New Roman"/>
                <w:bCs/>
                <w:kern w:val="2"/>
                <w:sz w:val="27"/>
                <w:szCs w:val="27"/>
                <w:lang w:val="nl-NL"/>
                <w14:ligatures w14:val="standardContextual"/>
              </w:rPr>
            </w:pPr>
            <w:r w:rsidRPr="0066240B">
              <w:rPr>
                <w:rFonts w:ascii="Times New Roman" w:eastAsia="Calibri" w:hAnsi="Times New Roman" w:cs="Times New Roman"/>
                <w:bCs/>
                <w:kern w:val="2"/>
                <w:sz w:val="27"/>
                <w:szCs w:val="27"/>
                <w14:ligatures w14:val="standardContextual"/>
              </w:rPr>
              <w:t>Bón lót</w:t>
            </w:r>
            <w:r w:rsidR="005F22EC" w:rsidRPr="0066240B">
              <w:rPr>
                <w:rFonts w:ascii="Times New Roman" w:eastAsia="Calibri" w:hAnsi="Times New Roman" w:cs="Times New Roman"/>
                <w:bCs/>
                <w:kern w:val="2"/>
                <w:sz w:val="27"/>
                <w:szCs w:val="27"/>
                <w14:ligatures w14:val="standardContextual"/>
              </w:rPr>
              <w:t xml:space="preserve"> </w:t>
            </w:r>
            <w:r w:rsidRPr="0066240B">
              <w:rPr>
                <w:rFonts w:ascii="Times New Roman" w:eastAsia="Calibri" w:hAnsi="Times New Roman" w:cs="Times New Roman"/>
                <w:bCs/>
                <w:kern w:val="2"/>
                <w:sz w:val="27"/>
                <w:szCs w:val="27"/>
                <w14:ligatures w14:val="standardContextual"/>
              </w:rPr>
              <w:t>(%)</w:t>
            </w:r>
          </w:p>
        </w:tc>
        <w:tc>
          <w:tcPr>
            <w:tcW w:w="3809" w:type="dxa"/>
            <w:gridSpan w:val="3"/>
            <w:vAlign w:val="center"/>
          </w:tcPr>
          <w:p w14:paraId="22677520" w14:textId="2159081B" w:rsidR="00CA75EE" w:rsidRPr="0066240B" w:rsidRDefault="00CA75EE" w:rsidP="0066240B">
            <w:pPr>
              <w:spacing w:before="120"/>
              <w:jc w:val="center"/>
              <w:rPr>
                <w:rFonts w:ascii="Times New Roman" w:eastAsia="Calibri" w:hAnsi="Times New Roman" w:cs="Times New Roman"/>
                <w:bCs/>
                <w:kern w:val="2"/>
                <w:sz w:val="27"/>
                <w:szCs w:val="27"/>
                <w:lang w:val="nl-NL"/>
                <w14:ligatures w14:val="standardContextual"/>
              </w:rPr>
            </w:pPr>
            <w:r w:rsidRPr="0066240B">
              <w:rPr>
                <w:rFonts w:ascii="Times New Roman" w:eastAsia="Calibri" w:hAnsi="Times New Roman" w:cs="Times New Roman"/>
                <w:bCs/>
                <w:kern w:val="2"/>
                <w:sz w:val="27"/>
                <w:szCs w:val="27"/>
                <w:lang w:val="nl-NL"/>
                <w14:ligatures w14:val="standardContextual"/>
              </w:rPr>
              <w:t>Bón thúc (%)</w:t>
            </w:r>
          </w:p>
        </w:tc>
      </w:tr>
      <w:tr w:rsidR="0066240B" w:rsidRPr="0066240B" w14:paraId="0351ACCD" w14:textId="77777777" w:rsidTr="005F22EC">
        <w:trPr>
          <w:trHeight w:val="840"/>
          <w:jc w:val="center"/>
        </w:trPr>
        <w:tc>
          <w:tcPr>
            <w:tcW w:w="736" w:type="dxa"/>
            <w:vMerge/>
            <w:vAlign w:val="center"/>
          </w:tcPr>
          <w:p w14:paraId="3C964C71" w14:textId="77777777" w:rsidR="00CA75EE" w:rsidRPr="0066240B" w:rsidRDefault="00CA75EE" w:rsidP="0066240B">
            <w:pPr>
              <w:spacing w:before="120"/>
              <w:jc w:val="center"/>
              <w:rPr>
                <w:rFonts w:ascii="Times New Roman" w:eastAsia="Calibri" w:hAnsi="Times New Roman" w:cs="Times New Roman"/>
                <w:bCs/>
                <w:kern w:val="2"/>
                <w:sz w:val="27"/>
                <w:szCs w:val="27"/>
                <w:lang w:val="nl-NL"/>
                <w14:ligatures w14:val="standardContextual"/>
              </w:rPr>
            </w:pPr>
          </w:p>
        </w:tc>
        <w:tc>
          <w:tcPr>
            <w:tcW w:w="2900" w:type="dxa"/>
            <w:vMerge/>
            <w:shd w:val="clear" w:color="auto" w:fill="auto"/>
            <w:vAlign w:val="center"/>
          </w:tcPr>
          <w:p w14:paraId="6CFF5334" w14:textId="77777777" w:rsidR="00CA75EE" w:rsidRPr="0066240B" w:rsidRDefault="00CA75EE" w:rsidP="0066240B">
            <w:pPr>
              <w:spacing w:before="120"/>
              <w:ind w:firstLine="567"/>
              <w:jc w:val="center"/>
              <w:rPr>
                <w:rFonts w:ascii="Times New Roman" w:eastAsia="Calibri" w:hAnsi="Times New Roman" w:cs="Times New Roman"/>
                <w:bCs/>
                <w:kern w:val="2"/>
                <w:sz w:val="27"/>
                <w:szCs w:val="27"/>
                <w14:ligatures w14:val="standardContextual"/>
              </w:rPr>
            </w:pPr>
          </w:p>
        </w:tc>
        <w:tc>
          <w:tcPr>
            <w:tcW w:w="996" w:type="dxa"/>
            <w:vMerge/>
            <w:shd w:val="clear" w:color="auto" w:fill="auto"/>
            <w:vAlign w:val="center"/>
          </w:tcPr>
          <w:p w14:paraId="1A27EF06" w14:textId="77777777" w:rsidR="00CA75EE" w:rsidRPr="0066240B" w:rsidRDefault="00CA75EE" w:rsidP="0066240B">
            <w:pPr>
              <w:spacing w:before="120"/>
              <w:ind w:firstLine="567"/>
              <w:jc w:val="center"/>
              <w:rPr>
                <w:rFonts w:ascii="Times New Roman" w:eastAsia="Calibri" w:hAnsi="Times New Roman" w:cs="Times New Roman"/>
                <w:bCs/>
                <w:kern w:val="2"/>
                <w:sz w:val="27"/>
                <w:szCs w:val="27"/>
                <w14:ligatures w14:val="standardContextual"/>
              </w:rPr>
            </w:pPr>
          </w:p>
        </w:tc>
        <w:tc>
          <w:tcPr>
            <w:tcW w:w="992" w:type="dxa"/>
            <w:vMerge/>
            <w:vAlign w:val="center"/>
          </w:tcPr>
          <w:p w14:paraId="090979D9" w14:textId="77777777" w:rsidR="00CA75EE" w:rsidRPr="0066240B" w:rsidRDefault="00CA75EE" w:rsidP="0066240B">
            <w:pPr>
              <w:spacing w:before="120"/>
              <w:jc w:val="center"/>
              <w:rPr>
                <w:rFonts w:ascii="Times New Roman" w:eastAsia="Calibri" w:hAnsi="Times New Roman" w:cs="Times New Roman"/>
                <w:bCs/>
                <w:kern w:val="2"/>
                <w:sz w:val="27"/>
                <w:szCs w:val="27"/>
                <w:lang w:val="nl-NL"/>
                <w14:ligatures w14:val="standardContextual"/>
              </w:rPr>
            </w:pPr>
          </w:p>
        </w:tc>
        <w:tc>
          <w:tcPr>
            <w:tcW w:w="1275" w:type="dxa"/>
            <w:shd w:val="clear" w:color="auto" w:fill="auto"/>
            <w:vAlign w:val="center"/>
          </w:tcPr>
          <w:p w14:paraId="6922FCBD" w14:textId="77777777" w:rsidR="00CA75EE" w:rsidRPr="0066240B" w:rsidRDefault="00CA75EE" w:rsidP="0066240B">
            <w:pPr>
              <w:spacing w:before="120"/>
              <w:jc w:val="center"/>
              <w:rPr>
                <w:rFonts w:ascii="Times New Roman" w:eastAsia="Calibri" w:hAnsi="Times New Roman" w:cs="Times New Roman"/>
                <w:bCs/>
                <w:kern w:val="2"/>
                <w:sz w:val="27"/>
                <w:szCs w:val="27"/>
                <w14:ligatures w14:val="standardContextual"/>
              </w:rPr>
            </w:pPr>
            <w:r w:rsidRPr="0066240B">
              <w:rPr>
                <w:rFonts w:ascii="Times New Roman" w:eastAsia="Calibri" w:hAnsi="Times New Roman" w:cs="Times New Roman"/>
                <w:bCs/>
                <w:kern w:val="2"/>
                <w:sz w:val="27"/>
                <w:szCs w:val="27"/>
                <w14:ligatures w14:val="standardContextual"/>
              </w:rPr>
              <w:t>Thúc 1</w:t>
            </w:r>
          </w:p>
          <w:p w14:paraId="4B9423F1" w14:textId="22CC6151" w:rsidR="00CA75EE" w:rsidRPr="0066240B" w:rsidRDefault="00CA75EE" w:rsidP="0066240B">
            <w:pPr>
              <w:spacing w:before="120"/>
              <w:jc w:val="center"/>
              <w:rPr>
                <w:rFonts w:ascii="Times New Roman" w:eastAsia="Calibri" w:hAnsi="Times New Roman" w:cs="Times New Roman"/>
                <w:bCs/>
                <w:i/>
                <w:kern w:val="2"/>
                <w:sz w:val="27"/>
                <w:szCs w:val="27"/>
                <w14:ligatures w14:val="standardContextual"/>
              </w:rPr>
            </w:pPr>
            <w:r w:rsidRPr="0066240B">
              <w:rPr>
                <w:rFonts w:ascii="Times New Roman" w:eastAsia="Calibri" w:hAnsi="Times New Roman" w:cs="Times New Roman"/>
                <w:bCs/>
                <w:i/>
                <w:kern w:val="2"/>
                <w:sz w:val="27"/>
                <w:szCs w:val="27"/>
                <w14:ligatures w14:val="standardContextual"/>
              </w:rPr>
              <w:t>(</w:t>
            </w:r>
            <w:r w:rsidR="005F22EC" w:rsidRPr="0066240B">
              <w:rPr>
                <w:rFonts w:ascii="Times New Roman" w:eastAsia="Calibri" w:hAnsi="Times New Roman" w:cs="Times New Roman"/>
                <w:bCs/>
                <w:i/>
                <w:kern w:val="2"/>
                <w:sz w:val="27"/>
                <w:szCs w:val="27"/>
                <w14:ligatures w14:val="standardContextual"/>
              </w:rPr>
              <w:t>15</w:t>
            </w:r>
            <w:r w:rsidRPr="0066240B">
              <w:rPr>
                <w:rFonts w:ascii="Times New Roman" w:eastAsia="Calibri" w:hAnsi="Times New Roman" w:cs="Times New Roman"/>
                <w:bCs/>
                <w:i/>
                <w:kern w:val="2"/>
                <w:sz w:val="27"/>
                <w:szCs w:val="27"/>
                <w14:ligatures w14:val="standardContextual"/>
              </w:rPr>
              <w:t>NST)</w:t>
            </w:r>
          </w:p>
        </w:tc>
        <w:tc>
          <w:tcPr>
            <w:tcW w:w="1276" w:type="dxa"/>
            <w:shd w:val="clear" w:color="auto" w:fill="auto"/>
            <w:vAlign w:val="center"/>
          </w:tcPr>
          <w:p w14:paraId="2DF6E3A8" w14:textId="77777777" w:rsidR="00CA75EE" w:rsidRPr="0066240B" w:rsidRDefault="00CA75EE" w:rsidP="0066240B">
            <w:pPr>
              <w:spacing w:before="120"/>
              <w:jc w:val="center"/>
              <w:rPr>
                <w:rFonts w:ascii="Times New Roman" w:eastAsia="Calibri" w:hAnsi="Times New Roman" w:cs="Times New Roman"/>
                <w:bCs/>
                <w:kern w:val="2"/>
                <w:sz w:val="27"/>
                <w:szCs w:val="27"/>
                <w14:ligatures w14:val="standardContextual"/>
              </w:rPr>
            </w:pPr>
            <w:r w:rsidRPr="0066240B">
              <w:rPr>
                <w:rFonts w:ascii="Times New Roman" w:eastAsia="Calibri" w:hAnsi="Times New Roman" w:cs="Times New Roman"/>
                <w:bCs/>
                <w:kern w:val="2"/>
                <w:sz w:val="27"/>
                <w:szCs w:val="27"/>
                <w14:ligatures w14:val="standardContextual"/>
              </w:rPr>
              <w:t>Thúc 2</w:t>
            </w:r>
          </w:p>
          <w:p w14:paraId="0D33B18A" w14:textId="69A4C26B" w:rsidR="005F22EC" w:rsidRPr="0066240B" w:rsidRDefault="005F22EC" w:rsidP="0066240B">
            <w:pPr>
              <w:spacing w:before="120"/>
              <w:jc w:val="center"/>
              <w:rPr>
                <w:rFonts w:ascii="Times New Roman" w:eastAsia="Calibri" w:hAnsi="Times New Roman" w:cs="Times New Roman"/>
                <w:bCs/>
                <w:i/>
                <w:kern w:val="2"/>
                <w:sz w:val="27"/>
                <w:szCs w:val="27"/>
                <w14:ligatures w14:val="standardContextual"/>
              </w:rPr>
            </w:pPr>
            <w:r w:rsidRPr="0066240B">
              <w:rPr>
                <w:rFonts w:ascii="Times New Roman" w:eastAsia="Calibri" w:hAnsi="Times New Roman" w:cs="Times New Roman"/>
                <w:bCs/>
                <w:i/>
                <w:kern w:val="2"/>
                <w:sz w:val="27"/>
                <w:szCs w:val="27"/>
                <w14:ligatures w14:val="standardContextual"/>
              </w:rPr>
              <w:t>(30NST)</w:t>
            </w:r>
          </w:p>
        </w:tc>
        <w:tc>
          <w:tcPr>
            <w:tcW w:w="1258" w:type="dxa"/>
            <w:vAlign w:val="center"/>
          </w:tcPr>
          <w:p w14:paraId="488B9784" w14:textId="77777777" w:rsidR="00CA75EE" w:rsidRPr="0066240B" w:rsidRDefault="00CA75EE" w:rsidP="0066240B">
            <w:pPr>
              <w:spacing w:before="120"/>
              <w:jc w:val="center"/>
              <w:rPr>
                <w:rFonts w:ascii="Times New Roman" w:eastAsia="Calibri" w:hAnsi="Times New Roman" w:cs="Times New Roman"/>
                <w:bCs/>
                <w:kern w:val="2"/>
                <w:sz w:val="27"/>
                <w:szCs w:val="27"/>
                <w:lang w:val="vi-VN"/>
                <w14:ligatures w14:val="standardContextual"/>
              </w:rPr>
            </w:pPr>
            <w:r w:rsidRPr="0066240B">
              <w:rPr>
                <w:rFonts w:ascii="Times New Roman" w:eastAsia="Calibri" w:hAnsi="Times New Roman" w:cs="Times New Roman"/>
                <w:bCs/>
                <w:kern w:val="2"/>
                <w:sz w:val="27"/>
                <w:szCs w:val="27"/>
                <w14:ligatures w14:val="standardContextual"/>
              </w:rPr>
              <w:t xml:space="preserve">Thúc </w:t>
            </w:r>
            <w:r w:rsidRPr="0066240B">
              <w:rPr>
                <w:rFonts w:ascii="Times New Roman" w:eastAsia="Calibri" w:hAnsi="Times New Roman" w:cs="Times New Roman"/>
                <w:bCs/>
                <w:kern w:val="2"/>
                <w:sz w:val="27"/>
                <w:szCs w:val="27"/>
                <w:lang w:val="vi-VN"/>
                <w14:ligatures w14:val="standardContextual"/>
              </w:rPr>
              <w:t>3</w:t>
            </w:r>
          </w:p>
          <w:p w14:paraId="132EBE92" w14:textId="146F3EF4" w:rsidR="005F22EC" w:rsidRPr="0066240B" w:rsidRDefault="005F22EC" w:rsidP="0066240B">
            <w:pPr>
              <w:spacing w:before="120"/>
              <w:jc w:val="center"/>
              <w:rPr>
                <w:rFonts w:ascii="Times New Roman" w:eastAsia="Calibri" w:hAnsi="Times New Roman" w:cs="Times New Roman"/>
                <w:bCs/>
                <w:i/>
                <w:kern w:val="2"/>
                <w:sz w:val="27"/>
                <w:szCs w:val="27"/>
                <w14:ligatures w14:val="standardContextual"/>
              </w:rPr>
            </w:pPr>
            <w:r w:rsidRPr="0066240B">
              <w:rPr>
                <w:rFonts w:ascii="Times New Roman" w:eastAsia="Calibri" w:hAnsi="Times New Roman" w:cs="Times New Roman"/>
                <w:bCs/>
                <w:i/>
                <w:kern w:val="2"/>
                <w:sz w:val="27"/>
                <w:szCs w:val="27"/>
                <w14:ligatures w14:val="standardContextual"/>
              </w:rPr>
              <w:t>(45NST)</w:t>
            </w:r>
          </w:p>
        </w:tc>
      </w:tr>
      <w:tr w:rsidR="0066240B" w:rsidRPr="0066240B" w14:paraId="0C13FE48" w14:textId="77777777" w:rsidTr="005F22EC">
        <w:trPr>
          <w:trHeight w:val="728"/>
          <w:jc w:val="center"/>
        </w:trPr>
        <w:tc>
          <w:tcPr>
            <w:tcW w:w="736" w:type="dxa"/>
          </w:tcPr>
          <w:p w14:paraId="6F5EEC11" w14:textId="77777777" w:rsidR="00CA75EE" w:rsidRPr="0066240B" w:rsidRDefault="00CA75EE" w:rsidP="0066240B">
            <w:pPr>
              <w:spacing w:before="120"/>
              <w:jc w:val="center"/>
              <w:rPr>
                <w:rFonts w:ascii="Times New Roman" w:eastAsia="Calibri" w:hAnsi="Times New Roman" w:cs="Times New Roman"/>
                <w:kern w:val="2"/>
                <w:sz w:val="27"/>
                <w:szCs w:val="27"/>
                <w:lang w:val="nl-NL"/>
                <w14:ligatures w14:val="standardContextual"/>
              </w:rPr>
            </w:pPr>
            <w:r w:rsidRPr="0066240B">
              <w:rPr>
                <w:rFonts w:ascii="Times New Roman" w:eastAsia="Calibri" w:hAnsi="Times New Roman" w:cs="Times New Roman"/>
                <w:kern w:val="2"/>
                <w:sz w:val="27"/>
                <w:szCs w:val="27"/>
                <w:lang w:val="nl-NL"/>
                <w14:ligatures w14:val="standardContextual"/>
              </w:rPr>
              <w:t>1</w:t>
            </w:r>
          </w:p>
        </w:tc>
        <w:tc>
          <w:tcPr>
            <w:tcW w:w="2900" w:type="dxa"/>
            <w:shd w:val="clear" w:color="auto" w:fill="auto"/>
            <w:vAlign w:val="center"/>
          </w:tcPr>
          <w:p w14:paraId="27933FD7" w14:textId="77777777" w:rsidR="00CA75EE" w:rsidRPr="0066240B" w:rsidRDefault="00CA75EE" w:rsidP="0066240B">
            <w:pPr>
              <w:spacing w:before="120"/>
              <w:rPr>
                <w:rFonts w:ascii="Times New Roman" w:hAnsi="Times New Roman" w:cs="Times New Roman"/>
                <w:kern w:val="2"/>
                <w:sz w:val="27"/>
                <w:szCs w:val="27"/>
                <w:lang w:val="vi-VN"/>
                <w14:ligatures w14:val="standardContextual"/>
              </w:rPr>
            </w:pPr>
            <w:r w:rsidRPr="0066240B">
              <w:rPr>
                <w:rFonts w:ascii="Times New Roman" w:eastAsia="Calibri" w:hAnsi="Times New Roman" w:cs="Times New Roman"/>
                <w:kern w:val="2"/>
                <w:sz w:val="27"/>
                <w:szCs w:val="27"/>
                <w:lang w:val="nl-NL"/>
                <w14:ligatures w14:val="standardContextual"/>
              </w:rPr>
              <w:t>Phân hữu cơ</w:t>
            </w:r>
            <w:r w:rsidRPr="0066240B">
              <w:rPr>
                <w:rFonts w:ascii="Times New Roman" w:eastAsia="Calibri" w:hAnsi="Times New Roman" w:cs="Times New Roman"/>
                <w:kern w:val="2"/>
                <w:sz w:val="27"/>
                <w:szCs w:val="27"/>
                <w:lang w:val="vi-VN"/>
                <w14:ligatures w14:val="standardContextual"/>
              </w:rPr>
              <w:t xml:space="preserve"> (hữu cơ sinh học, hữu cơ vi sinh...)</w:t>
            </w:r>
          </w:p>
        </w:tc>
        <w:tc>
          <w:tcPr>
            <w:tcW w:w="996" w:type="dxa"/>
            <w:shd w:val="clear" w:color="auto" w:fill="auto"/>
          </w:tcPr>
          <w:p w14:paraId="5704E8A8" w14:textId="77777777" w:rsidR="00CA75EE" w:rsidRPr="0066240B" w:rsidRDefault="00CA75EE" w:rsidP="0066240B">
            <w:pPr>
              <w:spacing w:before="120"/>
              <w:jc w:val="center"/>
              <w:rPr>
                <w:rFonts w:ascii="Times New Roman" w:eastAsia="Calibri" w:hAnsi="Times New Roman" w:cs="Times New Roman"/>
                <w:bCs/>
                <w:kern w:val="2"/>
                <w:sz w:val="27"/>
                <w:szCs w:val="27"/>
                <w14:ligatures w14:val="standardContextual"/>
              </w:rPr>
            </w:pPr>
            <w:r w:rsidRPr="0066240B">
              <w:rPr>
                <w:rFonts w:ascii="Times New Roman" w:eastAsia="Calibri" w:hAnsi="Times New Roman" w:cs="Times New Roman"/>
                <w:bCs/>
                <w:kern w:val="2"/>
                <w:sz w:val="27"/>
                <w:szCs w:val="27"/>
                <w:lang w:val="vi-VN"/>
                <w14:ligatures w14:val="standardContextual"/>
              </w:rPr>
              <w:t>1.5</w:t>
            </w:r>
            <w:r w:rsidRPr="0066240B">
              <w:rPr>
                <w:rFonts w:ascii="Times New Roman" w:eastAsia="Calibri" w:hAnsi="Times New Roman" w:cs="Times New Roman"/>
                <w:bCs/>
                <w:kern w:val="2"/>
                <w:sz w:val="27"/>
                <w:szCs w:val="27"/>
                <w14:ligatures w14:val="standardContextual"/>
              </w:rPr>
              <w:t>00</w:t>
            </w:r>
          </w:p>
        </w:tc>
        <w:tc>
          <w:tcPr>
            <w:tcW w:w="992" w:type="dxa"/>
          </w:tcPr>
          <w:p w14:paraId="725E4ECB" w14:textId="77777777" w:rsidR="00CA75EE" w:rsidRPr="0066240B" w:rsidRDefault="00CA75EE" w:rsidP="0066240B">
            <w:pPr>
              <w:spacing w:before="120"/>
              <w:jc w:val="center"/>
              <w:rPr>
                <w:rFonts w:ascii="Times New Roman" w:eastAsia="Calibri" w:hAnsi="Times New Roman" w:cs="Times New Roman"/>
                <w:bCs/>
                <w:kern w:val="2"/>
                <w:sz w:val="27"/>
                <w:szCs w:val="27"/>
                <w:lang w:val="nl-NL"/>
                <w14:ligatures w14:val="standardContextual"/>
              </w:rPr>
            </w:pPr>
            <w:r w:rsidRPr="0066240B">
              <w:rPr>
                <w:rFonts w:ascii="Times New Roman" w:eastAsia="Calibri" w:hAnsi="Times New Roman" w:cs="Times New Roman"/>
                <w:bCs/>
                <w:kern w:val="2"/>
                <w:sz w:val="27"/>
                <w:szCs w:val="27"/>
                <w:lang w:val="nl-NL"/>
                <w14:ligatures w14:val="standardContextual"/>
              </w:rPr>
              <w:t>100</w:t>
            </w:r>
          </w:p>
        </w:tc>
        <w:tc>
          <w:tcPr>
            <w:tcW w:w="1275" w:type="dxa"/>
          </w:tcPr>
          <w:p w14:paraId="2701B2D1" w14:textId="77777777" w:rsidR="00CA75EE" w:rsidRPr="0066240B" w:rsidRDefault="00CA75EE" w:rsidP="0066240B">
            <w:pPr>
              <w:spacing w:before="120"/>
              <w:jc w:val="center"/>
              <w:rPr>
                <w:rFonts w:ascii="Times New Roman" w:eastAsia="Calibri" w:hAnsi="Times New Roman" w:cs="Times New Roman"/>
                <w:bCs/>
                <w:kern w:val="2"/>
                <w:sz w:val="27"/>
                <w:szCs w:val="27"/>
                <w:lang w:val="nl-NL"/>
                <w14:ligatures w14:val="standardContextual"/>
              </w:rPr>
            </w:pPr>
            <w:r w:rsidRPr="0066240B">
              <w:rPr>
                <w:rFonts w:ascii="Times New Roman" w:eastAsia="Calibri" w:hAnsi="Times New Roman" w:cs="Times New Roman"/>
                <w:bCs/>
                <w:kern w:val="2"/>
                <w:sz w:val="27"/>
                <w:szCs w:val="27"/>
                <w:lang w:val="nl-NL"/>
                <w14:ligatures w14:val="standardContextual"/>
              </w:rPr>
              <w:t>-</w:t>
            </w:r>
          </w:p>
        </w:tc>
        <w:tc>
          <w:tcPr>
            <w:tcW w:w="1276" w:type="dxa"/>
          </w:tcPr>
          <w:p w14:paraId="0735B327" w14:textId="77777777" w:rsidR="00CA75EE" w:rsidRPr="0066240B" w:rsidRDefault="00CA75EE" w:rsidP="0066240B">
            <w:pPr>
              <w:spacing w:before="120"/>
              <w:jc w:val="center"/>
              <w:rPr>
                <w:rFonts w:ascii="Times New Roman" w:eastAsia="Calibri" w:hAnsi="Times New Roman" w:cs="Times New Roman"/>
                <w:bCs/>
                <w:kern w:val="2"/>
                <w:sz w:val="27"/>
                <w:szCs w:val="27"/>
                <w:lang w:val="nl-NL"/>
                <w14:ligatures w14:val="standardContextual"/>
              </w:rPr>
            </w:pPr>
            <w:r w:rsidRPr="0066240B">
              <w:rPr>
                <w:rFonts w:ascii="Times New Roman" w:eastAsia="Calibri" w:hAnsi="Times New Roman" w:cs="Times New Roman"/>
                <w:bCs/>
                <w:kern w:val="2"/>
                <w:sz w:val="27"/>
                <w:szCs w:val="27"/>
                <w:lang w:val="nl-NL"/>
                <w14:ligatures w14:val="standardContextual"/>
              </w:rPr>
              <w:t>-</w:t>
            </w:r>
          </w:p>
        </w:tc>
        <w:tc>
          <w:tcPr>
            <w:tcW w:w="1258" w:type="dxa"/>
          </w:tcPr>
          <w:p w14:paraId="32268DA0" w14:textId="77777777" w:rsidR="00CA75EE" w:rsidRPr="0066240B" w:rsidRDefault="00CA75EE" w:rsidP="0066240B">
            <w:pPr>
              <w:spacing w:before="120"/>
              <w:jc w:val="center"/>
              <w:rPr>
                <w:rFonts w:ascii="Times New Roman" w:eastAsia="Calibri" w:hAnsi="Times New Roman" w:cs="Times New Roman"/>
                <w:bCs/>
                <w:kern w:val="2"/>
                <w:sz w:val="27"/>
                <w:szCs w:val="27"/>
                <w:lang w:val="nl-NL"/>
                <w14:ligatures w14:val="standardContextual"/>
              </w:rPr>
            </w:pPr>
          </w:p>
        </w:tc>
      </w:tr>
      <w:tr w:rsidR="0066240B" w:rsidRPr="0066240B" w14:paraId="7DBCA65E" w14:textId="77777777" w:rsidTr="005F22EC">
        <w:trPr>
          <w:trHeight w:val="303"/>
          <w:jc w:val="center"/>
        </w:trPr>
        <w:tc>
          <w:tcPr>
            <w:tcW w:w="736" w:type="dxa"/>
          </w:tcPr>
          <w:p w14:paraId="760ECABF" w14:textId="77777777" w:rsidR="00CA75EE" w:rsidRPr="0066240B" w:rsidRDefault="00CA75EE" w:rsidP="0066240B">
            <w:pPr>
              <w:spacing w:before="120"/>
              <w:jc w:val="center"/>
              <w:rPr>
                <w:rFonts w:ascii="Times New Roman" w:eastAsia="Calibri" w:hAnsi="Times New Roman" w:cs="Times New Roman"/>
                <w:kern w:val="2"/>
                <w:sz w:val="27"/>
                <w:szCs w:val="27"/>
                <w14:ligatures w14:val="standardContextual"/>
              </w:rPr>
            </w:pPr>
            <w:r w:rsidRPr="0066240B">
              <w:rPr>
                <w:rFonts w:ascii="Times New Roman" w:eastAsia="Calibri" w:hAnsi="Times New Roman" w:cs="Times New Roman"/>
                <w:kern w:val="2"/>
                <w:sz w:val="27"/>
                <w:szCs w:val="27"/>
                <w14:ligatures w14:val="standardContextual"/>
              </w:rPr>
              <w:lastRenderedPageBreak/>
              <w:t>2</w:t>
            </w:r>
          </w:p>
        </w:tc>
        <w:tc>
          <w:tcPr>
            <w:tcW w:w="2900" w:type="dxa"/>
            <w:shd w:val="clear" w:color="auto" w:fill="auto"/>
            <w:vAlign w:val="center"/>
          </w:tcPr>
          <w:p w14:paraId="3085033D" w14:textId="77777777" w:rsidR="00CA75EE" w:rsidRPr="0066240B" w:rsidRDefault="00CA75EE" w:rsidP="0066240B">
            <w:pPr>
              <w:spacing w:before="120"/>
              <w:rPr>
                <w:rFonts w:ascii="Times New Roman" w:eastAsia="Calibri" w:hAnsi="Times New Roman" w:cs="Times New Roman"/>
                <w:kern w:val="2"/>
                <w:sz w:val="27"/>
                <w:szCs w:val="27"/>
                <w14:ligatures w14:val="standardContextual"/>
              </w:rPr>
            </w:pPr>
            <w:r w:rsidRPr="0066240B">
              <w:rPr>
                <w:rFonts w:ascii="Times New Roman" w:eastAsia="Calibri" w:hAnsi="Times New Roman" w:cs="Times New Roman"/>
                <w:kern w:val="2"/>
                <w:sz w:val="27"/>
                <w:szCs w:val="27"/>
                <w14:ligatures w14:val="standardContextual"/>
              </w:rPr>
              <w:t>Đạm nguyên chất (N)</w:t>
            </w:r>
          </w:p>
        </w:tc>
        <w:tc>
          <w:tcPr>
            <w:tcW w:w="996" w:type="dxa"/>
            <w:shd w:val="clear" w:color="auto" w:fill="auto"/>
          </w:tcPr>
          <w:p w14:paraId="79DA0CC1" w14:textId="77777777" w:rsidR="00CA75EE" w:rsidRPr="0066240B" w:rsidRDefault="00CA75EE" w:rsidP="0066240B">
            <w:pPr>
              <w:spacing w:before="120"/>
              <w:jc w:val="center"/>
              <w:rPr>
                <w:rFonts w:ascii="Times New Roman" w:eastAsia="Calibri" w:hAnsi="Times New Roman" w:cs="Times New Roman"/>
                <w:bCs/>
                <w:kern w:val="2"/>
                <w:sz w:val="27"/>
                <w:szCs w:val="27"/>
                <w14:ligatures w14:val="standardContextual"/>
              </w:rPr>
            </w:pPr>
            <w:r w:rsidRPr="0066240B">
              <w:rPr>
                <w:rFonts w:ascii="Times New Roman" w:eastAsia="Calibri" w:hAnsi="Times New Roman" w:cs="Times New Roman"/>
                <w:bCs/>
                <w:kern w:val="2"/>
                <w:sz w:val="27"/>
                <w:szCs w:val="27"/>
                <w14:ligatures w14:val="standardContextual"/>
              </w:rPr>
              <w:t>100</w:t>
            </w:r>
          </w:p>
        </w:tc>
        <w:tc>
          <w:tcPr>
            <w:tcW w:w="992" w:type="dxa"/>
          </w:tcPr>
          <w:p w14:paraId="3D2840E6" w14:textId="77777777" w:rsidR="00CA75EE" w:rsidRPr="0066240B" w:rsidRDefault="00CA75EE" w:rsidP="0066240B">
            <w:pPr>
              <w:spacing w:before="120"/>
              <w:jc w:val="center"/>
              <w:rPr>
                <w:rFonts w:ascii="Times New Roman" w:eastAsia="Calibri" w:hAnsi="Times New Roman" w:cs="Times New Roman"/>
                <w:bCs/>
                <w:kern w:val="2"/>
                <w:sz w:val="27"/>
                <w:szCs w:val="27"/>
                <w:lang w:val="vi-VN"/>
                <w14:ligatures w14:val="standardContextual"/>
              </w:rPr>
            </w:pPr>
            <w:r w:rsidRPr="0066240B">
              <w:rPr>
                <w:rFonts w:ascii="Times New Roman" w:eastAsia="Calibri" w:hAnsi="Times New Roman" w:cs="Times New Roman"/>
                <w:bCs/>
                <w:kern w:val="2"/>
                <w:sz w:val="27"/>
                <w:szCs w:val="27"/>
                <w:lang w:val="vi-VN"/>
                <w14:ligatures w14:val="standardContextual"/>
              </w:rPr>
              <w:t>-</w:t>
            </w:r>
          </w:p>
        </w:tc>
        <w:tc>
          <w:tcPr>
            <w:tcW w:w="1275" w:type="dxa"/>
          </w:tcPr>
          <w:p w14:paraId="4C4E89E7" w14:textId="77777777" w:rsidR="00CA75EE" w:rsidRPr="0066240B" w:rsidRDefault="00CA75EE" w:rsidP="0066240B">
            <w:pPr>
              <w:spacing w:before="120"/>
              <w:jc w:val="center"/>
              <w:rPr>
                <w:rFonts w:ascii="Times New Roman" w:eastAsia="Calibri" w:hAnsi="Times New Roman" w:cs="Times New Roman"/>
                <w:bCs/>
                <w:kern w:val="2"/>
                <w:sz w:val="27"/>
                <w:szCs w:val="27"/>
                <w:lang w:val="vi-VN"/>
                <w14:ligatures w14:val="standardContextual"/>
              </w:rPr>
            </w:pPr>
            <w:r w:rsidRPr="0066240B">
              <w:rPr>
                <w:rFonts w:ascii="Times New Roman" w:eastAsia="Calibri" w:hAnsi="Times New Roman" w:cs="Times New Roman"/>
                <w:bCs/>
                <w:kern w:val="2"/>
                <w:sz w:val="27"/>
                <w:szCs w:val="27"/>
                <w:lang w:val="vi-VN"/>
                <w14:ligatures w14:val="standardContextual"/>
              </w:rPr>
              <w:t>20</w:t>
            </w:r>
          </w:p>
        </w:tc>
        <w:tc>
          <w:tcPr>
            <w:tcW w:w="1276" w:type="dxa"/>
          </w:tcPr>
          <w:p w14:paraId="7C0D2E4B" w14:textId="77777777" w:rsidR="00CA75EE" w:rsidRPr="0066240B" w:rsidRDefault="00CA75EE" w:rsidP="0066240B">
            <w:pPr>
              <w:spacing w:before="120"/>
              <w:jc w:val="center"/>
              <w:rPr>
                <w:rFonts w:ascii="Times New Roman" w:eastAsia="Calibri" w:hAnsi="Times New Roman" w:cs="Times New Roman"/>
                <w:bCs/>
                <w:kern w:val="2"/>
                <w:sz w:val="27"/>
                <w:szCs w:val="27"/>
                <w:lang w:val="vi-VN"/>
                <w14:ligatures w14:val="standardContextual"/>
              </w:rPr>
            </w:pPr>
            <w:r w:rsidRPr="0066240B">
              <w:rPr>
                <w:rFonts w:ascii="Times New Roman" w:eastAsia="Calibri" w:hAnsi="Times New Roman" w:cs="Times New Roman"/>
                <w:bCs/>
                <w:kern w:val="2"/>
                <w:sz w:val="27"/>
                <w:szCs w:val="27"/>
                <w:lang w:val="vi-VN"/>
                <w14:ligatures w14:val="standardContextual"/>
              </w:rPr>
              <w:t>40</w:t>
            </w:r>
          </w:p>
        </w:tc>
        <w:tc>
          <w:tcPr>
            <w:tcW w:w="1258" w:type="dxa"/>
          </w:tcPr>
          <w:p w14:paraId="20B5E91C" w14:textId="77777777" w:rsidR="00CA75EE" w:rsidRPr="0066240B" w:rsidRDefault="00CA75EE" w:rsidP="0066240B">
            <w:pPr>
              <w:spacing w:before="120"/>
              <w:jc w:val="center"/>
              <w:rPr>
                <w:rFonts w:ascii="Times New Roman" w:eastAsia="Calibri" w:hAnsi="Times New Roman" w:cs="Times New Roman"/>
                <w:bCs/>
                <w:kern w:val="2"/>
                <w:sz w:val="27"/>
                <w:szCs w:val="27"/>
                <w:lang w:val="vi-VN"/>
                <w14:ligatures w14:val="standardContextual"/>
              </w:rPr>
            </w:pPr>
            <w:r w:rsidRPr="0066240B">
              <w:rPr>
                <w:rFonts w:ascii="Times New Roman" w:eastAsia="Calibri" w:hAnsi="Times New Roman" w:cs="Times New Roman"/>
                <w:bCs/>
                <w:kern w:val="2"/>
                <w:sz w:val="27"/>
                <w:szCs w:val="27"/>
                <w:lang w:val="vi-VN"/>
                <w14:ligatures w14:val="standardContextual"/>
              </w:rPr>
              <w:t>40</w:t>
            </w:r>
          </w:p>
        </w:tc>
      </w:tr>
      <w:tr w:rsidR="0066240B" w:rsidRPr="0066240B" w14:paraId="1A942806" w14:textId="77777777" w:rsidTr="005F22EC">
        <w:trPr>
          <w:trHeight w:val="409"/>
          <w:jc w:val="center"/>
        </w:trPr>
        <w:tc>
          <w:tcPr>
            <w:tcW w:w="736" w:type="dxa"/>
          </w:tcPr>
          <w:p w14:paraId="49476420" w14:textId="77777777" w:rsidR="00CA75EE" w:rsidRPr="0066240B" w:rsidRDefault="00CA75EE" w:rsidP="0066240B">
            <w:pPr>
              <w:spacing w:before="120"/>
              <w:jc w:val="center"/>
              <w:rPr>
                <w:rFonts w:ascii="Times New Roman" w:eastAsia="Calibri" w:hAnsi="Times New Roman" w:cs="Times New Roman"/>
                <w:kern w:val="2"/>
                <w:sz w:val="27"/>
                <w:szCs w:val="27"/>
                <w14:ligatures w14:val="standardContextual"/>
              </w:rPr>
            </w:pPr>
            <w:r w:rsidRPr="0066240B">
              <w:rPr>
                <w:rFonts w:ascii="Times New Roman" w:eastAsia="Calibri" w:hAnsi="Times New Roman" w:cs="Times New Roman"/>
                <w:kern w:val="2"/>
                <w:sz w:val="27"/>
                <w:szCs w:val="27"/>
                <w14:ligatures w14:val="standardContextual"/>
              </w:rPr>
              <w:t>3</w:t>
            </w:r>
          </w:p>
        </w:tc>
        <w:tc>
          <w:tcPr>
            <w:tcW w:w="2900" w:type="dxa"/>
            <w:shd w:val="clear" w:color="auto" w:fill="auto"/>
            <w:vAlign w:val="center"/>
          </w:tcPr>
          <w:p w14:paraId="52D902C1" w14:textId="77777777" w:rsidR="00CA75EE" w:rsidRPr="0066240B" w:rsidRDefault="00CA75EE" w:rsidP="0066240B">
            <w:pPr>
              <w:spacing w:before="120"/>
              <w:rPr>
                <w:rFonts w:ascii="Times New Roman" w:eastAsia="Calibri" w:hAnsi="Times New Roman" w:cs="Times New Roman"/>
                <w:kern w:val="2"/>
                <w:sz w:val="27"/>
                <w:szCs w:val="27"/>
                <w14:ligatures w14:val="standardContextual"/>
              </w:rPr>
            </w:pPr>
            <w:r w:rsidRPr="0066240B">
              <w:rPr>
                <w:rFonts w:ascii="Times New Roman" w:eastAsia="Calibri" w:hAnsi="Times New Roman" w:cs="Times New Roman"/>
                <w:kern w:val="2"/>
                <w:sz w:val="27"/>
                <w:szCs w:val="27"/>
                <w14:ligatures w14:val="standardContextual"/>
              </w:rPr>
              <w:t>Lân nguyên chất (P</w:t>
            </w:r>
            <w:r w:rsidRPr="0066240B">
              <w:rPr>
                <w:rFonts w:ascii="Times New Roman" w:eastAsia="Calibri" w:hAnsi="Times New Roman" w:cs="Times New Roman"/>
                <w:kern w:val="2"/>
                <w:sz w:val="27"/>
                <w:szCs w:val="27"/>
                <w:vertAlign w:val="subscript"/>
                <w14:ligatures w14:val="standardContextual"/>
              </w:rPr>
              <w:t>2</w:t>
            </w:r>
            <w:r w:rsidRPr="0066240B">
              <w:rPr>
                <w:rFonts w:ascii="Times New Roman" w:eastAsia="Calibri" w:hAnsi="Times New Roman" w:cs="Times New Roman"/>
                <w:kern w:val="2"/>
                <w:sz w:val="27"/>
                <w:szCs w:val="27"/>
                <w14:ligatures w14:val="standardContextual"/>
              </w:rPr>
              <w:t>O</w:t>
            </w:r>
            <w:r w:rsidRPr="0066240B">
              <w:rPr>
                <w:rFonts w:ascii="Times New Roman" w:eastAsia="Calibri" w:hAnsi="Times New Roman" w:cs="Times New Roman"/>
                <w:kern w:val="2"/>
                <w:sz w:val="27"/>
                <w:szCs w:val="27"/>
                <w:vertAlign w:val="subscript"/>
                <w14:ligatures w14:val="standardContextual"/>
              </w:rPr>
              <w:t>5</w:t>
            </w:r>
            <w:r w:rsidRPr="0066240B">
              <w:rPr>
                <w:rFonts w:ascii="Times New Roman" w:eastAsia="Calibri" w:hAnsi="Times New Roman" w:cs="Times New Roman"/>
                <w:kern w:val="2"/>
                <w:sz w:val="27"/>
                <w:szCs w:val="27"/>
                <w14:ligatures w14:val="standardContextual"/>
              </w:rPr>
              <w:t>)</w:t>
            </w:r>
          </w:p>
        </w:tc>
        <w:tc>
          <w:tcPr>
            <w:tcW w:w="996" w:type="dxa"/>
            <w:shd w:val="clear" w:color="auto" w:fill="auto"/>
          </w:tcPr>
          <w:p w14:paraId="6A4B8BDD" w14:textId="77777777" w:rsidR="00CA75EE" w:rsidRPr="0066240B" w:rsidRDefault="00CA75EE" w:rsidP="0066240B">
            <w:pPr>
              <w:spacing w:before="120"/>
              <w:jc w:val="center"/>
              <w:rPr>
                <w:rFonts w:ascii="Times New Roman" w:eastAsia="Calibri" w:hAnsi="Times New Roman" w:cs="Times New Roman"/>
                <w:bCs/>
                <w:kern w:val="2"/>
                <w:sz w:val="27"/>
                <w:szCs w:val="27"/>
                <w14:ligatures w14:val="standardContextual"/>
              </w:rPr>
            </w:pPr>
            <w:r w:rsidRPr="0066240B">
              <w:rPr>
                <w:rFonts w:ascii="Times New Roman" w:eastAsia="Calibri" w:hAnsi="Times New Roman" w:cs="Times New Roman"/>
                <w:bCs/>
                <w:kern w:val="2"/>
                <w:sz w:val="27"/>
                <w:szCs w:val="27"/>
                <w14:ligatures w14:val="standardContextual"/>
              </w:rPr>
              <w:t>60</w:t>
            </w:r>
          </w:p>
        </w:tc>
        <w:tc>
          <w:tcPr>
            <w:tcW w:w="992" w:type="dxa"/>
          </w:tcPr>
          <w:p w14:paraId="6F4190BF" w14:textId="77777777" w:rsidR="00CA75EE" w:rsidRPr="0066240B" w:rsidRDefault="00CA75EE" w:rsidP="0066240B">
            <w:pPr>
              <w:spacing w:before="120"/>
              <w:jc w:val="center"/>
              <w:rPr>
                <w:rFonts w:ascii="Times New Roman" w:eastAsia="Calibri" w:hAnsi="Times New Roman" w:cs="Times New Roman"/>
                <w:bCs/>
                <w:kern w:val="2"/>
                <w:sz w:val="27"/>
                <w:szCs w:val="27"/>
                <w:lang w:val="vi-VN"/>
                <w14:ligatures w14:val="standardContextual"/>
              </w:rPr>
            </w:pPr>
            <w:r w:rsidRPr="0066240B">
              <w:rPr>
                <w:rFonts w:ascii="Times New Roman" w:eastAsia="Calibri" w:hAnsi="Times New Roman" w:cs="Times New Roman"/>
                <w:bCs/>
                <w:kern w:val="2"/>
                <w:sz w:val="27"/>
                <w:szCs w:val="27"/>
                <w:lang w:val="vi-VN"/>
                <w14:ligatures w14:val="standardContextual"/>
              </w:rPr>
              <w:t>100</w:t>
            </w:r>
          </w:p>
        </w:tc>
        <w:tc>
          <w:tcPr>
            <w:tcW w:w="1275" w:type="dxa"/>
          </w:tcPr>
          <w:p w14:paraId="415AEC11" w14:textId="77777777" w:rsidR="00CA75EE" w:rsidRPr="0066240B" w:rsidRDefault="00CA75EE" w:rsidP="0066240B">
            <w:pPr>
              <w:spacing w:before="120"/>
              <w:jc w:val="center"/>
              <w:rPr>
                <w:rFonts w:ascii="Times New Roman" w:eastAsia="Calibri" w:hAnsi="Times New Roman" w:cs="Times New Roman"/>
                <w:bCs/>
                <w:kern w:val="2"/>
                <w:sz w:val="27"/>
                <w:szCs w:val="27"/>
                <w:lang w:val="vi-VN"/>
                <w14:ligatures w14:val="standardContextual"/>
              </w:rPr>
            </w:pPr>
            <w:r w:rsidRPr="0066240B">
              <w:rPr>
                <w:rFonts w:ascii="Times New Roman" w:eastAsia="Calibri" w:hAnsi="Times New Roman" w:cs="Times New Roman"/>
                <w:bCs/>
                <w:kern w:val="2"/>
                <w:sz w:val="27"/>
                <w:szCs w:val="27"/>
                <w:lang w:val="vi-VN"/>
                <w14:ligatures w14:val="standardContextual"/>
              </w:rPr>
              <w:t>-</w:t>
            </w:r>
          </w:p>
        </w:tc>
        <w:tc>
          <w:tcPr>
            <w:tcW w:w="1276" w:type="dxa"/>
          </w:tcPr>
          <w:p w14:paraId="581F2B9B" w14:textId="77777777" w:rsidR="00CA75EE" w:rsidRPr="0066240B" w:rsidRDefault="00CA75EE" w:rsidP="0066240B">
            <w:pPr>
              <w:spacing w:before="120"/>
              <w:jc w:val="center"/>
              <w:rPr>
                <w:rFonts w:ascii="Times New Roman" w:eastAsia="Calibri" w:hAnsi="Times New Roman" w:cs="Times New Roman"/>
                <w:bCs/>
                <w:kern w:val="2"/>
                <w:sz w:val="27"/>
                <w:szCs w:val="27"/>
                <w:lang w:val="nl-NL"/>
                <w14:ligatures w14:val="standardContextual"/>
              </w:rPr>
            </w:pPr>
            <w:r w:rsidRPr="0066240B">
              <w:rPr>
                <w:rFonts w:ascii="Times New Roman" w:eastAsia="Calibri" w:hAnsi="Times New Roman" w:cs="Times New Roman"/>
                <w:bCs/>
                <w:kern w:val="2"/>
                <w:sz w:val="27"/>
                <w:szCs w:val="27"/>
                <w:lang w:val="nl-NL"/>
                <w14:ligatures w14:val="standardContextual"/>
              </w:rPr>
              <w:t>-</w:t>
            </w:r>
          </w:p>
        </w:tc>
        <w:tc>
          <w:tcPr>
            <w:tcW w:w="1258" w:type="dxa"/>
          </w:tcPr>
          <w:p w14:paraId="3ED8B492" w14:textId="77777777" w:rsidR="00CA75EE" w:rsidRPr="0066240B" w:rsidRDefault="00CA75EE" w:rsidP="0066240B">
            <w:pPr>
              <w:spacing w:before="120"/>
              <w:jc w:val="center"/>
              <w:rPr>
                <w:rFonts w:ascii="Times New Roman" w:eastAsia="Calibri" w:hAnsi="Times New Roman" w:cs="Times New Roman"/>
                <w:bCs/>
                <w:kern w:val="2"/>
                <w:sz w:val="27"/>
                <w:szCs w:val="27"/>
                <w:lang w:val="vi-VN"/>
                <w14:ligatures w14:val="standardContextual"/>
              </w:rPr>
            </w:pPr>
            <w:r w:rsidRPr="0066240B">
              <w:rPr>
                <w:rFonts w:ascii="Times New Roman" w:eastAsia="Calibri" w:hAnsi="Times New Roman" w:cs="Times New Roman"/>
                <w:bCs/>
                <w:kern w:val="2"/>
                <w:sz w:val="27"/>
                <w:szCs w:val="27"/>
                <w:lang w:val="vi-VN"/>
                <w14:ligatures w14:val="standardContextual"/>
              </w:rPr>
              <w:t>-</w:t>
            </w:r>
          </w:p>
        </w:tc>
      </w:tr>
      <w:tr w:rsidR="0066240B" w:rsidRPr="0066240B" w14:paraId="36BE8B44" w14:textId="77777777" w:rsidTr="005F22EC">
        <w:trPr>
          <w:trHeight w:val="386"/>
          <w:jc w:val="center"/>
        </w:trPr>
        <w:tc>
          <w:tcPr>
            <w:tcW w:w="736" w:type="dxa"/>
          </w:tcPr>
          <w:p w14:paraId="40D01FA2" w14:textId="77777777" w:rsidR="00CA75EE" w:rsidRPr="0066240B" w:rsidRDefault="00CA75EE" w:rsidP="0066240B">
            <w:pPr>
              <w:spacing w:before="120"/>
              <w:jc w:val="center"/>
              <w:rPr>
                <w:rFonts w:ascii="Times New Roman" w:eastAsia="Calibri" w:hAnsi="Times New Roman" w:cs="Times New Roman"/>
                <w:kern w:val="2"/>
                <w:sz w:val="27"/>
                <w:szCs w:val="27"/>
                <w14:ligatures w14:val="standardContextual"/>
              </w:rPr>
            </w:pPr>
            <w:r w:rsidRPr="0066240B">
              <w:rPr>
                <w:rFonts w:ascii="Times New Roman" w:eastAsia="Calibri" w:hAnsi="Times New Roman" w:cs="Times New Roman"/>
                <w:kern w:val="2"/>
                <w:sz w:val="27"/>
                <w:szCs w:val="27"/>
                <w14:ligatures w14:val="standardContextual"/>
              </w:rPr>
              <w:t>4</w:t>
            </w:r>
          </w:p>
        </w:tc>
        <w:tc>
          <w:tcPr>
            <w:tcW w:w="2900" w:type="dxa"/>
            <w:shd w:val="clear" w:color="auto" w:fill="auto"/>
            <w:vAlign w:val="center"/>
          </w:tcPr>
          <w:p w14:paraId="0B5A5F33" w14:textId="77777777" w:rsidR="00CA75EE" w:rsidRPr="0066240B" w:rsidRDefault="00CA75EE" w:rsidP="0066240B">
            <w:pPr>
              <w:spacing w:before="120"/>
              <w:rPr>
                <w:rFonts w:ascii="Times New Roman" w:eastAsia="Calibri" w:hAnsi="Times New Roman" w:cs="Times New Roman"/>
                <w:kern w:val="2"/>
                <w:sz w:val="27"/>
                <w:szCs w:val="27"/>
                <w14:ligatures w14:val="standardContextual"/>
              </w:rPr>
            </w:pPr>
            <w:r w:rsidRPr="0066240B">
              <w:rPr>
                <w:rFonts w:ascii="Times New Roman" w:eastAsia="Calibri" w:hAnsi="Times New Roman" w:cs="Times New Roman"/>
                <w:kern w:val="2"/>
                <w:sz w:val="27"/>
                <w:szCs w:val="27"/>
                <w14:ligatures w14:val="standardContextual"/>
              </w:rPr>
              <w:t>Kali nguyên chất (K</w:t>
            </w:r>
            <w:r w:rsidRPr="0066240B">
              <w:rPr>
                <w:rFonts w:ascii="Times New Roman" w:eastAsia="Calibri" w:hAnsi="Times New Roman" w:cs="Times New Roman"/>
                <w:kern w:val="2"/>
                <w:sz w:val="27"/>
                <w:szCs w:val="27"/>
                <w:vertAlign w:val="subscript"/>
                <w14:ligatures w14:val="standardContextual"/>
              </w:rPr>
              <w:t>2</w:t>
            </w:r>
            <w:r w:rsidRPr="0066240B">
              <w:rPr>
                <w:rFonts w:ascii="Times New Roman" w:eastAsia="Calibri" w:hAnsi="Times New Roman" w:cs="Times New Roman"/>
                <w:kern w:val="2"/>
                <w:sz w:val="27"/>
                <w:szCs w:val="27"/>
                <w14:ligatures w14:val="standardContextual"/>
              </w:rPr>
              <w:t>O)</w:t>
            </w:r>
          </w:p>
        </w:tc>
        <w:tc>
          <w:tcPr>
            <w:tcW w:w="996" w:type="dxa"/>
            <w:shd w:val="clear" w:color="auto" w:fill="auto"/>
          </w:tcPr>
          <w:p w14:paraId="2502D6BC" w14:textId="77777777" w:rsidR="00CA75EE" w:rsidRPr="0066240B" w:rsidRDefault="00CA75EE" w:rsidP="0066240B">
            <w:pPr>
              <w:spacing w:before="120"/>
              <w:jc w:val="center"/>
              <w:rPr>
                <w:rFonts w:ascii="Times New Roman" w:eastAsia="Calibri" w:hAnsi="Times New Roman" w:cs="Times New Roman"/>
                <w:bCs/>
                <w:kern w:val="2"/>
                <w:sz w:val="27"/>
                <w:szCs w:val="27"/>
                <w14:ligatures w14:val="standardContextual"/>
              </w:rPr>
            </w:pPr>
            <w:r w:rsidRPr="0066240B">
              <w:rPr>
                <w:rFonts w:ascii="Times New Roman" w:eastAsia="Calibri" w:hAnsi="Times New Roman" w:cs="Times New Roman"/>
                <w:bCs/>
                <w:kern w:val="2"/>
                <w:sz w:val="27"/>
                <w:szCs w:val="27"/>
                <w14:ligatures w14:val="standardContextual"/>
              </w:rPr>
              <w:t>90</w:t>
            </w:r>
          </w:p>
        </w:tc>
        <w:tc>
          <w:tcPr>
            <w:tcW w:w="992" w:type="dxa"/>
          </w:tcPr>
          <w:p w14:paraId="78F4AE67" w14:textId="77777777" w:rsidR="00CA75EE" w:rsidRPr="0066240B" w:rsidRDefault="00CA75EE" w:rsidP="0066240B">
            <w:pPr>
              <w:spacing w:before="120"/>
              <w:jc w:val="center"/>
              <w:rPr>
                <w:rFonts w:ascii="Times New Roman" w:eastAsia="Calibri" w:hAnsi="Times New Roman" w:cs="Times New Roman"/>
                <w:bCs/>
                <w:kern w:val="2"/>
                <w:sz w:val="27"/>
                <w:szCs w:val="27"/>
                <w:lang w:val="vi-VN"/>
                <w14:ligatures w14:val="standardContextual"/>
              </w:rPr>
            </w:pPr>
            <w:r w:rsidRPr="0066240B">
              <w:rPr>
                <w:rFonts w:ascii="Times New Roman" w:eastAsia="Calibri" w:hAnsi="Times New Roman" w:cs="Times New Roman"/>
                <w:bCs/>
                <w:kern w:val="2"/>
                <w:sz w:val="27"/>
                <w:szCs w:val="27"/>
                <w:lang w:val="vi-VN"/>
                <w14:ligatures w14:val="standardContextual"/>
              </w:rPr>
              <w:t>50</w:t>
            </w:r>
          </w:p>
        </w:tc>
        <w:tc>
          <w:tcPr>
            <w:tcW w:w="1275" w:type="dxa"/>
          </w:tcPr>
          <w:p w14:paraId="5DD3A9E4" w14:textId="77777777" w:rsidR="00CA75EE" w:rsidRPr="0066240B" w:rsidRDefault="00CA75EE" w:rsidP="0066240B">
            <w:pPr>
              <w:spacing w:before="120"/>
              <w:jc w:val="center"/>
              <w:rPr>
                <w:rFonts w:ascii="Times New Roman" w:eastAsia="Calibri" w:hAnsi="Times New Roman" w:cs="Times New Roman"/>
                <w:bCs/>
                <w:kern w:val="2"/>
                <w:sz w:val="27"/>
                <w:szCs w:val="27"/>
                <w:lang w:val="vi-VN"/>
                <w14:ligatures w14:val="standardContextual"/>
              </w:rPr>
            </w:pPr>
            <w:r w:rsidRPr="0066240B">
              <w:rPr>
                <w:rFonts w:ascii="Times New Roman" w:eastAsia="Calibri" w:hAnsi="Times New Roman" w:cs="Times New Roman"/>
                <w:bCs/>
                <w:kern w:val="2"/>
                <w:sz w:val="27"/>
                <w:szCs w:val="27"/>
                <w:lang w:val="vi-VN"/>
                <w14:ligatures w14:val="standardContextual"/>
              </w:rPr>
              <w:t>10</w:t>
            </w:r>
          </w:p>
        </w:tc>
        <w:tc>
          <w:tcPr>
            <w:tcW w:w="1276" w:type="dxa"/>
          </w:tcPr>
          <w:p w14:paraId="1C296F11" w14:textId="77777777" w:rsidR="00CA75EE" w:rsidRPr="0066240B" w:rsidRDefault="00CA75EE" w:rsidP="0066240B">
            <w:pPr>
              <w:spacing w:before="120"/>
              <w:jc w:val="center"/>
              <w:rPr>
                <w:rFonts w:ascii="Times New Roman" w:eastAsia="Calibri" w:hAnsi="Times New Roman" w:cs="Times New Roman"/>
                <w:bCs/>
                <w:kern w:val="2"/>
                <w:sz w:val="27"/>
                <w:szCs w:val="27"/>
                <w:lang w:val="vi-VN"/>
                <w14:ligatures w14:val="standardContextual"/>
              </w:rPr>
            </w:pPr>
            <w:r w:rsidRPr="0066240B">
              <w:rPr>
                <w:rFonts w:ascii="Times New Roman" w:eastAsia="Calibri" w:hAnsi="Times New Roman" w:cs="Times New Roman"/>
                <w:bCs/>
                <w:kern w:val="2"/>
                <w:sz w:val="27"/>
                <w:szCs w:val="27"/>
                <w:lang w:val="vi-VN"/>
                <w14:ligatures w14:val="standardContextual"/>
              </w:rPr>
              <w:t>20</w:t>
            </w:r>
          </w:p>
        </w:tc>
        <w:tc>
          <w:tcPr>
            <w:tcW w:w="1258" w:type="dxa"/>
          </w:tcPr>
          <w:p w14:paraId="7C968D7A" w14:textId="77777777" w:rsidR="00CA75EE" w:rsidRPr="0066240B" w:rsidRDefault="00CA75EE" w:rsidP="0066240B">
            <w:pPr>
              <w:spacing w:before="120"/>
              <w:jc w:val="center"/>
              <w:rPr>
                <w:rFonts w:ascii="Times New Roman" w:eastAsia="Calibri" w:hAnsi="Times New Roman" w:cs="Times New Roman"/>
                <w:bCs/>
                <w:kern w:val="2"/>
                <w:sz w:val="27"/>
                <w:szCs w:val="27"/>
                <w:lang w:val="vi-VN"/>
                <w14:ligatures w14:val="standardContextual"/>
              </w:rPr>
            </w:pPr>
            <w:r w:rsidRPr="0066240B">
              <w:rPr>
                <w:rFonts w:ascii="Times New Roman" w:eastAsia="Calibri" w:hAnsi="Times New Roman" w:cs="Times New Roman"/>
                <w:bCs/>
                <w:kern w:val="2"/>
                <w:sz w:val="27"/>
                <w:szCs w:val="27"/>
                <w:lang w:val="vi-VN"/>
                <w14:ligatures w14:val="standardContextual"/>
              </w:rPr>
              <w:t>20</w:t>
            </w:r>
          </w:p>
        </w:tc>
      </w:tr>
    </w:tbl>
    <w:p w14:paraId="2CC8A004" w14:textId="6DACE6B8" w:rsidR="00CA75EE" w:rsidRPr="0066240B" w:rsidRDefault="00BD5467" w:rsidP="0066240B">
      <w:pPr>
        <w:pStyle w:val="BodyTextIndent"/>
        <w:spacing w:before="120" w:after="0" w:line="240" w:lineRule="auto"/>
        <w:ind w:left="0" w:firstLine="567"/>
        <w:jc w:val="both"/>
        <w:outlineLvl w:val="0"/>
        <w:rPr>
          <w:rFonts w:ascii="Times New Roman" w:hAnsi="Times New Roman" w:cs="Times New Roman"/>
          <w:sz w:val="27"/>
          <w:szCs w:val="27"/>
          <w:lang w:val="sv-SE"/>
        </w:rPr>
      </w:pPr>
      <w:r w:rsidRPr="0066240B">
        <w:rPr>
          <w:rFonts w:ascii="Times New Roman" w:hAnsi="Times New Roman" w:cs="Times New Roman"/>
          <w:sz w:val="27"/>
          <w:szCs w:val="27"/>
          <w:lang w:val="sv-SE"/>
        </w:rPr>
        <w:t xml:space="preserve">- Phương pháp bón: </w:t>
      </w:r>
    </w:p>
    <w:p w14:paraId="1D1C05B3" w14:textId="639D28CA" w:rsidR="00C51579" w:rsidRPr="0066240B" w:rsidRDefault="00C51579" w:rsidP="0066240B">
      <w:pPr>
        <w:pStyle w:val="BodyTextIndent"/>
        <w:spacing w:before="120" w:after="0" w:line="240" w:lineRule="auto"/>
        <w:ind w:left="0" w:firstLine="567"/>
        <w:jc w:val="both"/>
        <w:outlineLvl w:val="0"/>
        <w:rPr>
          <w:rFonts w:ascii="Times New Roman" w:hAnsi="Times New Roman" w:cs="Times New Roman"/>
          <w:sz w:val="27"/>
          <w:szCs w:val="27"/>
          <w:lang w:val="sv-SE"/>
        </w:rPr>
      </w:pPr>
      <w:r w:rsidRPr="0066240B">
        <w:rPr>
          <w:rFonts w:ascii="Times New Roman" w:hAnsi="Times New Roman" w:cs="Times New Roman"/>
          <w:sz w:val="27"/>
          <w:szCs w:val="27"/>
          <w:lang w:val="sv-SE"/>
        </w:rPr>
        <w:t>+ Vôi</w:t>
      </w:r>
      <w:r w:rsidR="00F81697" w:rsidRPr="0066240B">
        <w:rPr>
          <w:rFonts w:ascii="Times New Roman" w:hAnsi="Times New Roman" w:cs="Times New Roman"/>
          <w:sz w:val="27"/>
          <w:szCs w:val="27"/>
          <w:lang w:val="sv-SE"/>
        </w:rPr>
        <w:t>, phân hữu cơ</w:t>
      </w:r>
      <w:r w:rsidRPr="0066240B">
        <w:rPr>
          <w:rFonts w:ascii="Times New Roman" w:hAnsi="Times New Roman" w:cs="Times New Roman"/>
          <w:sz w:val="27"/>
          <w:szCs w:val="27"/>
          <w:lang w:val="sv-SE"/>
        </w:rPr>
        <w:t>: Rải đều trên ruộng kết hợp trong quá trình làm đất.</w:t>
      </w:r>
    </w:p>
    <w:p w14:paraId="1D48CC39" w14:textId="08AD31E7" w:rsidR="003522F8" w:rsidRPr="0066240B" w:rsidRDefault="00C51579" w:rsidP="0066240B">
      <w:pPr>
        <w:pStyle w:val="BodyTextIndent"/>
        <w:spacing w:before="120" w:after="0" w:line="240" w:lineRule="auto"/>
        <w:ind w:left="0" w:firstLine="567"/>
        <w:jc w:val="both"/>
        <w:outlineLvl w:val="0"/>
        <w:rPr>
          <w:rFonts w:ascii="Times New Roman" w:hAnsi="Times New Roman" w:cs="Times New Roman"/>
          <w:sz w:val="27"/>
          <w:szCs w:val="27"/>
          <w:lang w:val="sv-SE"/>
        </w:rPr>
      </w:pPr>
      <w:r w:rsidRPr="0066240B">
        <w:rPr>
          <w:rFonts w:ascii="Times New Roman" w:hAnsi="Times New Roman" w:cs="Times New Roman"/>
          <w:sz w:val="27"/>
          <w:szCs w:val="27"/>
          <w:lang w:val="sv-SE"/>
        </w:rPr>
        <w:t xml:space="preserve">+ </w:t>
      </w:r>
      <w:r w:rsidR="00BD5467" w:rsidRPr="0066240B">
        <w:rPr>
          <w:rFonts w:ascii="Times New Roman" w:hAnsi="Times New Roman" w:cs="Times New Roman"/>
          <w:sz w:val="27"/>
          <w:szCs w:val="27"/>
          <w:lang w:val="sv-SE"/>
        </w:rPr>
        <w:t xml:space="preserve">Các loại phân </w:t>
      </w:r>
      <w:r w:rsidRPr="0066240B">
        <w:rPr>
          <w:rFonts w:ascii="Times New Roman" w:hAnsi="Times New Roman" w:cs="Times New Roman"/>
          <w:sz w:val="27"/>
          <w:szCs w:val="27"/>
          <w:lang w:val="sv-SE"/>
        </w:rPr>
        <w:t xml:space="preserve">vô cơ </w:t>
      </w:r>
      <w:r w:rsidR="00BD5467" w:rsidRPr="0066240B">
        <w:rPr>
          <w:rFonts w:ascii="Times New Roman" w:hAnsi="Times New Roman" w:cs="Times New Roman"/>
          <w:sz w:val="27"/>
          <w:szCs w:val="27"/>
          <w:lang w:val="sv-SE"/>
        </w:rPr>
        <w:t>được r</w:t>
      </w:r>
      <w:r w:rsidRPr="0066240B">
        <w:rPr>
          <w:rFonts w:ascii="Times New Roman" w:hAnsi="Times New Roman" w:cs="Times New Roman"/>
          <w:sz w:val="27"/>
          <w:szCs w:val="27"/>
          <w:lang w:val="sv-SE"/>
        </w:rPr>
        <w:t>ải</w:t>
      </w:r>
      <w:r w:rsidR="00BD5467" w:rsidRPr="0066240B">
        <w:rPr>
          <w:rFonts w:ascii="Times New Roman" w:hAnsi="Times New Roman" w:cs="Times New Roman"/>
          <w:sz w:val="27"/>
          <w:szCs w:val="27"/>
          <w:lang w:val="sv-SE"/>
        </w:rPr>
        <w:t xml:space="preserve"> đều trên mặt luống và tưới nước để phân tan dần giúp cây hấp thu dễ dàng.</w:t>
      </w:r>
    </w:p>
    <w:p w14:paraId="77601074" w14:textId="763224EA" w:rsidR="00C51579" w:rsidRPr="0066240B" w:rsidRDefault="00C51579" w:rsidP="0066240B">
      <w:pPr>
        <w:spacing w:before="120" w:after="0" w:line="240" w:lineRule="auto"/>
        <w:ind w:firstLine="567"/>
        <w:jc w:val="both"/>
        <w:rPr>
          <w:rFonts w:ascii="Times New Roman" w:eastAsia="Calibri" w:hAnsi="Times New Roman" w:cs="Times New Roman"/>
          <w:spacing w:val="-6"/>
          <w:kern w:val="2"/>
          <w:sz w:val="27"/>
          <w:szCs w:val="27"/>
          <w:lang w:val="pt-BR"/>
        </w:rPr>
      </w:pPr>
      <w:r w:rsidRPr="0066240B">
        <w:rPr>
          <w:rFonts w:ascii="Times New Roman" w:eastAsia="Times New Roman" w:hAnsi="Times New Roman" w:cs="Times New Roman"/>
          <w:b/>
          <w:kern w:val="2"/>
          <w:sz w:val="27"/>
          <w:szCs w:val="27"/>
          <w:lang w:val="pt-BR"/>
        </w:rPr>
        <w:t xml:space="preserve">* Lưu ý: </w:t>
      </w:r>
      <w:r w:rsidRPr="0066240B">
        <w:rPr>
          <w:rFonts w:ascii="Times New Roman" w:eastAsia="Calibri" w:hAnsi="Times New Roman" w:cs="Times New Roman"/>
          <w:kern w:val="2"/>
          <w:sz w:val="27"/>
          <w:szCs w:val="27"/>
          <w:lang w:val="pt-BR"/>
        </w:rPr>
        <w:t xml:space="preserve">Tùy theo điều kiện canh tác, thổ nhưỡng, giống, tình hình sinh trưởng phát triển của cây để điều chỉnh lượng phân bón cho phù hợp; </w:t>
      </w:r>
      <w:r w:rsidRPr="0066240B">
        <w:rPr>
          <w:rFonts w:ascii="Times New Roman" w:eastAsia="Calibri" w:hAnsi="Times New Roman" w:cs="Times New Roman"/>
          <w:kern w:val="2"/>
          <w:sz w:val="27"/>
          <w:szCs w:val="27"/>
          <w:shd w:val="clear" w:color="auto" w:fill="FFFFFF"/>
          <w:lang w:val="pt-BR"/>
        </w:rPr>
        <w:t>có thể quy đổi và sử dụng phân bón NPK có tỷ lệ tương ứng, lượng bón và phương pháp bón theo khuyến cáo của nhà sản xuất</w:t>
      </w:r>
      <w:r w:rsidRPr="0066240B">
        <w:rPr>
          <w:rFonts w:ascii="Times New Roman" w:eastAsia="Calibri" w:hAnsi="Times New Roman" w:cs="Times New Roman"/>
          <w:kern w:val="2"/>
          <w:sz w:val="27"/>
          <w:szCs w:val="27"/>
          <w:shd w:val="clear" w:color="auto" w:fill="FFFFFF"/>
          <w:lang w:val="vi-VN"/>
        </w:rPr>
        <w:t xml:space="preserve"> và hướng dẫn của cơ quan chuyên môn</w:t>
      </w:r>
      <w:r w:rsidRPr="0066240B">
        <w:rPr>
          <w:rFonts w:ascii="Times New Roman" w:eastAsia="Calibri" w:hAnsi="Times New Roman" w:cs="Times New Roman"/>
          <w:kern w:val="2"/>
          <w:sz w:val="27"/>
          <w:szCs w:val="27"/>
          <w:shd w:val="clear" w:color="auto" w:fill="FFFFFF"/>
          <w:lang w:val="pt-BR"/>
        </w:rPr>
        <w:t>. Bổ sung các loại phân bón qua lá khi thấy cây có hiện tượng thiếu dinh dưỡng</w:t>
      </w:r>
      <w:r w:rsidRPr="0066240B">
        <w:rPr>
          <w:rFonts w:ascii="Times New Roman" w:eastAsia="Calibri" w:hAnsi="Times New Roman" w:cs="Times New Roman"/>
          <w:kern w:val="2"/>
          <w:sz w:val="27"/>
          <w:szCs w:val="27"/>
          <w:lang w:val="pt-BR"/>
        </w:rPr>
        <w:t xml:space="preserve">. Trước </w:t>
      </w:r>
      <w:r w:rsidRPr="0066240B">
        <w:rPr>
          <w:rFonts w:ascii="Times New Roman" w:eastAsia="Calibri" w:hAnsi="Times New Roman" w:cs="Times New Roman"/>
          <w:spacing w:val="-6"/>
          <w:kern w:val="2"/>
          <w:sz w:val="27"/>
          <w:szCs w:val="27"/>
          <w:lang w:val="pt-BR"/>
        </w:rPr>
        <w:t xml:space="preserve">khi thu hoạch </w:t>
      </w:r>
      <w:r w:rsidRPr="0066240B">
        <w:rPr>
          <w:rFonts w:ascii="Times New Roman" w:eastAsia="Calibri" w:hAnsi="Times New Roman" w:cs="Times New Roman"/>
          <w:spacing w:val="-6"/>
          <w:kern w:val="2"/>
          <w:sz w:val="27"/>
          <w:szCs w:val="27"/>
          <w:lang w:val="vi-VN"/>
        </w:rPr>
        <w:t>7-10</w:t>
      </w:r>
      <w:r w:rsidRPr="0066240B">
        <w:rPr>
          <w:rFonts w:ascii="Times New Roman" w:eastAsia="Calibri" w:hAnsi="Times New Roman" w:cs="Times New Roman"/>
          <w:spacing w:val="-6"/>
          <w:kern w:val="2"/>
          <w:sz w:val="27"/>
          <w:szCs w:val="27"/>
          <w:lang w:val="pt-BR"/>
        </w:rPr>
        <w:t xml:space="preserve"> ngày phải ngưng bón phân để bảo đ</w:t>
      </w:r>
      <w:r w:rsidRPr="0066240B">
        <w:rPr>
          <w:rFonts w:ascii="Times New Roman" w:eastAsia="Calibri" w:hAnsi="Times New Roman" w:cs="Times New Roman"/>
          <w:spacing w:val="-6"/>
          <w:kern w:val="2"/>
          <w:sz w:val="27"/>
          <w:szCs w:val="27"/>
          <w:lang w:val="vi-VN"/>
        </w:rPr>
        <w:t>ả</w:t>
      </w:r>
      <w:r w:rsidRPr="0066240B">
        <w:rPr>
          <w:rFonts w:ascii="Times New Roman" w:eastAsia="Calibri" w:hAnsi="Times New Roman" w:cs="Times New Roman"/>
          <w:spacing w:val="-6"/>
          <w:kern w:val="2"/>
          <w:sz w:val="27"/>
          <w:szCs w:val="27"/>
          <w:lang w:val="pt-BR"/>
        </w:rPr>
        <w:t xml:space="preserve">m an toàn cho người sử dụng. </w:t>
      </w:r>
    </w:p>
    <w:p w14:paraId="7FE29AF2" w14:textId="684B4785" w:rsidR="00A25C8C" w:rsidRPr="0066240B" w:rsidRDefault="00A25C8C" w:rsidP="0066240B">
      <w:pPr>
        <w:pStyle w:val="BodyTextIndent"/>
        <w:spacing w:before="120" w:after="0" w:line="240" w:lineRule="auto"/>
        <w:ind w:left="0" w:firstLine="567"/>
        <w:jc w:val="both"/>
        <w:outlineLvl w:val="0"/>
        <w:rPr>
          <w:rFonts w:ascii="Times New Roman" w:hAnsi="Times New Roman" w:cs="Times New Roman"/>
          <w:sz w:val="27"/>
          <w:szCs w:val="27"/>
          <w:lang w:val="nb-NO"/>
        </w:rPr>
      </w:pPr>
      <w:r w:rsidRPr="0066240B">
        <w:rPr>
          <w:rFonts w:ascii="Times New Roman" w:eastAsia="Times New Roman" w:hAnsi="Times New Roman" w:cs="Times New Roman"/>
          <w:sz w:val="27"/>
          <w:szCs w:val="27"/>
        </w:rPr>
        <w:t xml:space="preserve"> Khuyến cáo không nên lạm dụng các chất điều hòa tăng trưởng dễ dẫn đến hiện tượng rã bẹ, cây vóng, yếu. Có thể sử dụng chế phẩm EM cho hành lá. Nếu dùng Super hume phun 03 lần (lần 2, 4, 5) thì có thể giảm 1/3 lượng đạm dùng cho hành và hạn chế hiện tượng vàng lá, tăng sức đề kháng cho hành.</w:t>
      </w:r>
    </w:p>
    <w:p w14:paraId="7BE1463D" w14:textId="7BDA46FF" w:rsidR="00B06592" w:rsidRPr="0066240B" w:rsidRDefault="00EA2AD6" w:rsidP="0066240B">
      <w:pPr>
        <w:tabs>
          <w:tab w:val="num" w:pos="1080"/>
        </w:tabs>
        <w:spacing w:before="120" w:after="0" w:line="240" w:lineRule="auto"/>
        <w:ind w:firstLine="720"/>
        <w:jc w:val="both"/>
        <w:rPr>
          <w:rFonts w:ascii="Times New Roman" w:hAnsi="Times New Roman" w:cs="Times New Roman"/>
          <w:b/>
          <w:sz w:val="27"/>
          <w:szCs w:val="27"/>
          <w:lang w:val="fi-FI"/>
        </w:rPr>
      </w:pPr>
      <w:r w:rsidRPr="0066240B">
        <w:rPr>
          <w:rFonts w:ascii="Times New Roman" w:hAnsi="Times New Roman" w:cs="Times New Roman"/>
          <w:b/>
          <w:sz w:val="27"/>
          <w:szCs w:val="27"/>
          <w:lang w:val="fi-FI"/>
        </w:rPr>
        <w:t>2.6</w:t>
      </w:r>
      <w:r w:rsidR="00B06592" w:rsidRPr="0066240B">
        <w:rPr>
          <w:rFonts w:ascii="Times New Roman" w:hAnsi="Times New Roman" w:cs="Times New Roman"/>
          <w:b/>
          <w:sz w:val="27"/>
          <w:szCs w:val="27"/>
          <w:lang w:val="fi-FI"/>
        </w:rPr>
        <w:t>. Chăm sóc</w:t>
      </w:r>
    </w:p>
    <w:p w14:paraId="0C508062" w14:textId="140F29E4" w:rsidR="00B06592" w:rsidRPr="0066240B" w:rsidRDefault="001C6E89" w:rsidP="0066240B">
      <w:pPr>
        <w:shd w:val="clear" w:color="auto" w:fill="FFFFFF"/>
        <w:spacing w:before="120" w:after="0" w:line="240" w:lineRule="auto"/>
        <w:ind w:firstLine="567"/>
        <w:jc w:val="both"/>
        <w:rPr>
          <w:rFonts w:ascii="Times New Roman" w:hAnsi="Times New Roman" w:cs="Times New Roman"/>
          <w:b/>
          <w:bCs/>
          <w:sz w:val="27"/>
          <w:szCs w:val="27"/>
          <w:lang w:val="sv-SE"/>
        </w:rPr>
      </w:pPr>
      <w:r w:rsidRPr="0066240B">
        <w:rPr>
          <w:rFonts w:ascii="Times New Roman" w:hAnsi="Times New Roman" w:cs="Times New Roman"/>
          <w:b/>
          <w:bCs/>
          <w:sz w:val="27"/>
          <w:szCs w:val="27"/>
          <w:lang w:val="sv-SE"/>
        </w:rPr>
        <w:t xml:space="preserve">  </w:t>
      </w:r>
      <w:r w:rsidR="0061428B" w:rsidRPr="0066240B">
        <w:rPr>
          <w:rFonts w:ascii="Times New Roman" w:hAnsi="Times New Roman" w:cs="Times New Roman"/>
          <w:b/>
          <w:bCs/>
          <w:sz w:val="27"/>
          <w:szCs w:val="27"/>
          <w:lang w:val="sv-SE"/>
        </w:rPr>
        <w:t>a</w:t>
      </w:r>
      <w:r w:rsidR="00986991" w:rsidRPr="0066240B">
        <w:rPr>
          <w:rFonts w:ascii="Times New Roman" w:hAnsi="Times New Roman" w:cs="Times New Roman"/>
          <w:b/>
          <w:bCs/>
          <w:sz w:val="27"/>
          <w:szCs w:val="27"/>
          <w:lang w:val="sv-SE"/>
        </w:rPr>
        <w:t>)</w:t>
      </w:r>
      <w:r w:rsidR="00B06592" w:rsidRPr="0066240B">
        <w:rPr>
          <w:rFonts w:ascii="Times New Roman" w:hAnsi="Times New Roman" w:cs="Times New Roman"/>
          <w:b/>
          <w:bCs/>
          <w:sz w:val="27"/>
          <w:szCs w:val="27"/>
          <w:lang w:val="sv-SE"/>
        </w:rPr>
        <w:t xml:space="preserve"> Làm cỏ</w:t>
      </w:r>
      <w:r w:rsidR="000218F2" w:rsidRPr="0066240B">
        <w:rPr>
          <w:rFonts w:ascii="Times New Roman" w:hAnsi="Times New Roman" w:cs="Times New Roman"/>
          <w:b/>
          <w:bCs/>
          <w:sz w:val="27"/>
          <w:szCs w:val="27"/>
          <w:lang w:val="sv-SE"/>
        </w:rPr>
        <w:t>:</w:t>
      </w:r>
    </w:p>
    <w:p w14:paraId="67918249" w14:textId="54402A7F" w:rsidR="008F01D4" w:rsidRPr="0066240B" w:rsidRDefault="008F01D4" w:rsidP="0066240B">
      <w:pPr>
        <w:pStyle w:val="NormalWeb"/>
        <w:tabs>
          <w:tab w:val="left" w:pos="540"/>
        </w:tabs>
        <w:spacing w:before="120" w:beforeAutospacing="0" w:after="0" w:afterAutospacing="0"/>
        <w:jc w:val="both"/>
        <w:rPr>
          <w:sz w:val="27"/>
          <w:szCs w:val="27"/>
          <w:lang w:val="sv-SE"/>
        </w:rPr>
      </w:pPr>
      <w:r w:rsidRPr="0066240B">
        <w:rPr>
          <w:sz w:val="27"/>
          <w:szCs w:val="27"/>
          <w:shd w:val="clear" w:color="auto" w:fill="FFFFFF"/>
        </w:rPr>
        <w:tab/>
        <w:t>Thường xuyên làm cỏ, vệ sinh đồng ruộng thông thoáng, tỉa bỏ lá già dưới gốc, tập trung dinh dưỡng nuôi cây.</w:t>
      </w:r>
    </w:p>
    <w:p w14:paraId="08E63CD0" w14:textId="53A5360C" w:rsidR="000218F2" w:rsidRPr="0066240B" w:rsidRDefault="00196A8A" w:rsidP="0066240B">
      <w:pPr>
        <w:tabs>
          <w:tab w:val="left" w:pos="540"/>
        </w:tabs>
        <w:spacing w:before="120" w:after="0" w:line="240" w:lineRule="auto"/>
        <w:jc w:val="both"/>
        <w:rPr>
          <w:rFonts w:ascii="Times New Roman" w:hAnsi="Times New Roman" w:cs="Times New Roman"/>
          <w:sz w:val="27"/>
          <w:szCs w:val="27"/>
          <w:lang w:val="sv-SE"/>
        </w:rPr>
      </w:pPr>
      <w:r w:rsidRPr="0066240B">
        <w:rPr>
          <w:rFonts w:ascii="Times New Roman" w:hAnsi="Times New Roman" w:cs="Times New Roman"/>
          <w:sz w:val="27"/>
          <w:szCs w:val="27"/>
          <w:lang w:val="sv-SE"/>
        </w:rPr>
        <w:tab/>
      </w:r>
      <w:r w:rsidR="000218F2" w:rsidRPr="0066240B">
        <w:rPr>
          <w:rFonts w:ascii="Times New Roman" w:hAnsi="Times New Roman" w:cs="Times New Roman"/>
          <w:sz w:val="27"/>
          <w:szCs w:val="27"/>
          <w:lang w:val="sv-SE"/>
        </w:rPr>
        <w:t>Hành lá yêu cầu ánh sáng ngày dài, vì vậy nên làm sạch cỏ dại trên luống để tập trung ánh sáng cho cây.</w:t>
      </w:r>
    </w:p>
    <w:p w14:paraId="03B79A2F" w14:textId="1A68828F" w:rsidR="000218F2" w:rsidRPr="0066240B" w:rsidRDefault="00196A8A" w:rsidP="0066240B">
      <w:pPr>
        <w:tabs>
          <w:tab w:val="left" w:pos="540"/>
        </w:tabs>
        <w:spacing w:before="120" w:after="0" w:line="240" w:lineRule="auto"/>
        <w:jc w:val="both"/>
        <w:rPr>
          <w:rFonts w:ascii="Times New Roman" w:hAnsi="Times New Roman" w:cs="Times New Roman"/>
          <w:sz w:val="27"/>
          <w:szCs w:val="27"/>
          <w:lang w:val="sv-SE"/>
        </w:rPr>
      </w:pPr>
      <w:r w:rsidRPr="0066240B">
        <w:rPr>
          <w:rFonts w:ascii="Times New Roman" w:hAnsi="Times New Roman" w:cs="Times New Roman"/>
          <w:sz w:val="27"/>
          <w:szCs w:val="27"/>
          <w:lang w:val="sv-SE"/>
        </w:rPr>
        <w:tab/>
      </w:r>
      <w:r w:rsidR="000218F2" w:rsidRPr="0066240B">
        <w:rPr>
          <w:rFonts w:ascii="Times New Roman" w:hAnsi="Times New Roman" w:cs="Times New Roman"/>
          <w:sz w:val="27"/>
          <w:szCs w:val="27"/>
          <w:lang w:val="sv-SE"/>
        </w:rPr>
        <w:t xml:space="preserve">Phương pháp quản lý cỏ dại: có thể sử dụng thuốc diệt cỏ hoặc làm cỏ bằng tay. Nếu sử dụng thuốc cỏ thì sau khi trồng 4 – 5 ngày có thể sử dụng các loại thuốc cỏ diệt mầm có hoạt chất </w:t>
      </w:r>
      <w:r w:rsidR="000218F2" w:rsidRPr="0066240B">
        <w:rPr>
          <w:rFonts w:ascii="Times New Roman" w:hAnsi="Times New Roman" w:cs="Times New Roman"/>
          <w:i/>
          <w:sz w:val="27"/>
          <w:szCs w:val="27"/>
        </w:rPr>
        <w:t>Metolachlor, Acetochlor</w:t>
      </w:r>
      <w:r w:rsidR="000218F2" w:rsidRPr="0066240B">
        <w:rPr>
          <w:rFonts w:ascii="Times New Roman" w:hAnsi="Times New Roman" w:cs="Times New Roman"/>
          <w:sz w:val="27"/>
          <w:szCs w:val="27"/>
          <w:lang w:val="sv-SE"/>
        </w:rPr>
        <w:t xml:space="preserve"> để phun nhằm hạn chế cỏ dại (</w:t>
      </w:r>
      <w:r w:rsidR="001C6E89" w:rsidRPr="0066240B">
        <w:rPr>
          <w:rFonts w:ascii="Times New Roman" w:hAnsi="Times New Roman" w:cs="Times New Roman"/>
          <w:sz w:val="27"/>
          <w:szCs w:val="27"/>
          <w:lang w:val="sv-SE"/>
        </w:rPr>
        <w:t>l</w:t>
      </w:r>
      <w:r w:rsidR="000218F2" w:rsidRPr="0066240B">
        <w:rPr>
          <w:rFonts w:ascii="Times New Roman" w:hAnsi="Times New Roman" w:cs="Times New Roman"/>
          <w:sz w:val="27"/>
          <w:szCs w:val="27"/>
          <w:lang w:val="sv-SE"/>
        </w:rPr>
        <w:t>ưu ý sử dụng thuốc theo liều lượng khuyến cáo của nhà sản xuất và khi phun thuốc ruộng phải đủ ẩm).</w:t>
      </w:r>
    </w:p>
    <w:p w14:paraId="1F88BB02" w14:textId="04F56FC7" w:rsidR="001E6D4E" w:rsidRPr="0066240B" w:rsidRDefault="0061428B" w:rsidP="0066240B">
      <w:pPr>
        <w:shd w:val="clear" w:color="auto" w:fill="FFFFFF"/>
        <w:spacing w:before="120" w:after="0" w:line="240" w:lineRule="auto"/>
        <w:ind w:firstLine="567"/>
        <w:jc w:val="both"/>
        <w:rPr>
          <w:rFonts w:ascii="Times New Roman" w:hAnsi="Times New Roman" w:cs="Times New Roman"/>
          <w:b/>
          <w:bCs/>
          <w:sz w:val="27"/>
          <w:szCs w:val="27"/>
          <w:lang w:val="sv-SE"/>
        </w:rPr>
      </w:pPr>
      <w:r w:rsidRPr="0066240B">
        <w:rPr>
          <w:rFonts w:ascii="Times New Roman" w:hAnsi="Times New Roman" w:cs="Times New Roman"/>
          <w:b/>
          <w:bCs/>
          <w:sz w:val="27"/>
          <w:szCs w:val="27"/>
          <w:lang w:val="sv-SE"/>
        </w:rPr>
        <w:t>b) Tưới nước</w:t>
      </w:r>
      <w:r w:rsidR="00514E76" w:rsidRPr="0066240B">
        <w:rPr>
          <w:rFonts w:ascii="Times New Roman" w:hAnsi="Times New Roman" w:cs="Times New Roman"/>
          <w:b/>
          <w:bCs/>
          <w:sz w:val="27"/>
          <w:szCs w:val="27"/>
          <w:lang w:val="sv-SE"/>
        </w:rPr>
        <w:t>:</w:t>
      </w:r>
    </w:p>
    <w:p w14:paraId="0875C0CF" w14:textId="6B301E30" w:rsidR="007C6B7A" w:rsidRPr="0066240B" w:rsidRDefault="00196A8A" w:rsidP="0066240B">
      <w:pPr>
        <w:pStyle w:val="NormalWeb"/>
        <w:tabs>
          <w:tab w:val="left" w:pos="540"/>
        </w:tabs>
        <w:spacing w:before="120" w:beforeAutospacing="0" w:after="0" w:afterAutospacing="0"/>
        <w:jc w:val="both"/>
        <w:rPr>
          <w:sz w:val="27"/>
          <w:szCs w:val="27"/>
          <w:lang w:val="sv-SE"/>
        </w:rPr>
      </w:pPr>
      <w:r w:rsidRPr="0066240B">
        <w:rPr>
          <w:sz w:val="27"/>
          <w:szCs w:val="27"/>
          <w:lang w:val="sv-SE"/>
        </w:rPr>
        <w:tab/>
      </w:r>
      <w:r w:rsidR="00514E76" w:rsidRPr="0066240B">
        <w:rPr>
          <w:sz w:val="27"/>
          <w:szCs w:val="27"/>
          <w:lang w:val="sv-SE"/>
        </w:rPr>
        <w:t>Sử dụng nguồn nước không bị ô nhiễm, nước giếng hoặc nước suối đầu nguồn để tưới cho hành lá. Cây hành lá ưa ẩm, nhưng không chịu được ngập úng. Do vậy, cần cung cấp lượng nước vừa đủ, tránh ngập ún</w:t>
      </w:r>
      <w:r w:rsidR="001C6E89" w:rsidRPr="0066240B">
        <w:rPr>
          <w:sz w:val="27"/>
          <w:szCs w:val="27"/>
          <w:lang w:val="sv-SE"/>
        </w:rPr>
        <w:t>g gốc sẽ làm ảnh hưởng đến rễ (t</w:t>
      </w:r>
      <w:r w:rsidR="00514E76" w:rsidRPr="0066240B">
        <w:rPr>
          <w:sz w:val="27"/>
          <w:szCs w:val="27"/>
          <w:lang w:val="sv-SE"/>
        </w:rPr>
        <w:t>hông thường vào mùa nắng ngày tưới 1 – 2 lần vào buổi sáng hoặc chiều mát).</w:t>
      </w:r>
      <w:r w:rsidR="007C6B7A" w:rsidRPr="0066240B">
        <w:rPr>
          <w:sz w:val="27"/>
          <w:szCs w:val="27"/>
          <w:lang w:val="sv-SE"/>
        </w:rPr>
        <w:t xml:space="preserve"> </w:t>
      </w:r>
      <w:r w:rsidR="00514E76" w:rsidRPr="0066240B">
        <w:rPr>
          <w:sz w:val="27"/>
          <w:szCs w:val="27"/>
          <w:lang w:val="sv-SE"/>
        </w:rPr>
        <w:t xml:space="preserve">Tưới nước đủ ẩm trong các giai đoạn sinh trưởng, phát triển của cây. </w:t>
      </w:r>
    </w:p>
    <w:p w14:paraId="5E7A05E7" w14:textId="2BD42C18" w:rsidR="00514E76" w:rsidRPr="0066240B" w:rsidRDefault="007C6B7A" w:rsidP="0066240B">
      <w:pPr>
        <w:pStyle w:val="NormalWeb"/>
        <w:tabs>
          <w:tab w:val="left" w:pos="540"/>
        </w:tabs>
        <w:spacing w:before="120" w:beforeAutospacing="0" w:after="0" w:afterAutospacing="0"/>
        <w:jc w:val="both"/>
        <w:rPr>
          <w:sz w:val="27"/>
          <w:szCs w:val="27"/>
          <w:lang w:val="sv-SE"/>
        </w:rPr>
      </w:pPr>
      <w:r w:rsidRPr="0066240B">
        <w:rPr>
          <w:sz w:val="27"/>
          <w:szCs w:val="27"/>
          <w:lang w:val="sv-SE"/>
        </w:rPr>
        <w:tab/>
      </w:r>
      <w:r w:rsidR="00514E76" w:rsidRPr="0066240B">
        <w:rPr>
          <w:sz w:val="27"/>
          <w:szCs w:val="27"/>
          <w:lang w:val="sv-SE"/>
        </w:rPr>
        <w:t>Phương pháp tưới: chủ yếu sử dụng phương pháp tưới phun hoặc những chân ruộng thấp có thể dẫn nước vào các rãnh để nước thấm từ từ vào luống.</w:t>
      </w:r>
    </w:p>
    <w:p w14:paraId="3F96A4F8" w14:textId="78EA1E0C" w:rsidR="00142783" w:rsidRPr="0066240B" w:rsidRDefault="00996BED" w:rsidP="0066240B">
      <w:pPr>
        <w:spacing w:before="120" w:after="0" w:line="240" w:lineRule="auto"/>
        <w:ind w:firstLine="567"/>
        <w:jc w:val="both"/>
        <w:rPr>
          <w:rFonts w:ascii="Times New Roman" w:hAnsi="Times New Roman" w:cs="Times New Roman"/>
          <w:b/>
          <w:sz w:val="27"/>
          <w:szCs w:val="27"/>
        </w:rPr>
      </w:pPr>
      <w:r w:rsidRPr="0066240B">
        <w:rPr>
          <w:rFonts w:ascii="Times New Roman" w:hAnsi="Times New Roman" w:cs="Times New Roman"/>
          <w:b/>
          <w:sz w:val="27"/>
          <w:szCs w:val="27"/>
        </w:rPr>
        <w:t>3</w:t>
      </w:r>
      <w:r w:rsidR="0061428B" w:rsidRPr="0066240B">
        <w:rPr>
          <w:rFonts w:ascii="Times New Roman" w:hAnsi="Times New Roman" w:cs="Times New Roman"/>
          <w:b/>
          <w:sz w:val="27"/>
          <w:szCs w:val="27"/>
        </w:rPr>
        <w:t>.</w:t>
      </w:r>
      <w:r w:rsidR="00142783" w:rsidRPr="0066240B">
        <w:rPr>
          <w:rFonts w:ascii="Times New Roman" w:hAnsi="Times New Roman" w:cs="Times New Roman"/>
          <w:b/>
          <w:sz w:val="27"/>
          <w:szCs w:val="27"/>
        </w:rPr>
        <w:t xml:space="preserve"> </w:t>
      </w:r>
      <w:r w:rsidR="0061428B" w:rsidRPr="0066240B">
        <w:rPr>
          <w:rFonts w:ascii="Times New Roman" w:hAnsi="Times New Roman" w:cs="Times New Roman"/>
          <w:b/>
          <w:sz w:val="27"/>
          <w:szCs w:val="27"/>
        </w:rPr>
        <w:t>Phòng trừ s</w:t>
      </w:r>
      <w:r w:rsidR="00293E4A" w:rsidRPr="0066240B">
        <w:rPr>
          <w:rFonts w:ascii="Times New Roman" w:hAnsi="Times New Roman" w:cs="Times New Roman"/>
          <w:b/>
          <w:sz w:val="27"/>
          <w:szCs w:val="27"/>
        </w:rPr>
        <w:t>âu</w:t>
      </w:r>
      <w:r w:rsidR="00142783" w:rsidRPr="0066240B">
        <w:rPr>
          <w:rFonts w:ascii="Times New Roman" w:hAnsi="Times New Roman" w:cs="Times New Roman"/>
          <w:b/>
          <w:sz w:val="27"/>
          <w:szCs w:val="27"/>
        </w:rPr>
        <w:t xml:space="preserve"> bệnh </w:t>
      </w:r>
    </w:p>
    <w:p w14:paraId="0CC7B3B4" w14:textId="77777777" w:rsidR="006473ED" w:rsidRPr="0066240B" w:rsidRDefault="006473ED" w:rsidP="0066240B">
      <w:pPr>
        <w:spacing w:before="120" w:after="0" w:line="240" w:lineRule="auto"/>
        <w:ind w:firstLine="567"/>
        <w:jc w:val="both"/>
        <w:rPr>
          <w:rFonts w:ascii="Times New Roman" w:eastAsia="Times New Roman" w:hAnsi="Times New Roman" w:cs="Times New Roman"/>
          <w:b/>
          <w:bCs/>
          <w:sz w:val="27"/>
          <w:szCs w:val="27"/>
        </w:rPr>
      </w:pPr>
      <w:r w:rsidRPr="0066240B">
        <w:rPr>
          <w:rFonts w:ascii="Times New Roman" w:eastAsia="Times New Roman" w:hAnsi="Times New Roman" w:cs="Times New Roman"/>
          <w:b/>
          <w:bCs/>
          <w:sz w:val="27"/>
          <w:szCs w:val="27"/>
        </w:rPr>
        <w:t xml:space="preserve">3.1. Quản lý dịch hại tổng hợp </w:t>
      </w:r>
    </w:p>
    <w:p w14:paraId="147A7DE1" w14:textId="4C7A597B" w:rsidR="00EC78AD" w:rsidRPr="0066240B" w:rsidRDefault="00EC78AD" w:rsidP="0066240B">
      <w:pPr>
        <w:spacing w:before="120" w:after="0" w:line="240" w:lineRule="auto"/>
        <w:ind w:firstLine="567"/>
        <w:jc w:val="both"/>
        <w:rPr>
          <w:rFonts w:ascii="Times New Roman" w:eastAsia="Times New Roman" w:hAnsi="Times New Roman" w:cs="Times New Roman"/>
          <w:bCs/>
          <w:sz w:val="27"/>
          <w:szCs w:val="27"/>
        </w:rPr>
      </w:pPr>
      <w:r w:rsidRPr="0066240B">
        <w:rPr>
          <w:rFonts w:ascii="Times New Roman" w:eastAsia="Times New Roman" w:hAnsi="Times New Roman" w:cs="Times New Roman"/>
          <w:bCs/>
          <w:sz w:val="27"/>
          <w:szCs w:val="27"/>
        </w:rPr>
        <w:t xml:space="preserve">a) Biện pháp canh tác: </w:t>
      </w:r>
    </w:p>
    <w:p w14:paraId="3A3BCDC5" w14:textId="3B0F9D52" w:rsidR="00EC78AD" w:rsidRPr="0066240B" w:rsidRDefault="00EC78AD" w:rsidP="0066240B">
      <w:pPr>
        <w:spacing w:before="120" w:after="0" w:line="240" w:lineRule="auto"/>
        <w:ind w:firstLine="567"/>
        <w:jc w:val="both"/>
        <w:rPr>
          <w:rFonts w:ascii="Times New Roman" w:eastAsia="Times New Roman" w:hAnsi="Times New Roman" w:cs="Times New Roman"/>
          <w:spacing w:val="-6"/>
          <w:sz w:val="27"/>
          <w:szCs w:val="27"/>
        </w:rPr>
      </w:pPr>
      <w:r w:rsidRPr="0066240B">
        <w:rPr>
          <w:rFonts w:ascii="Times New Roman" w:eastAsia="Times New Roman" w:hAnsi="Times New Roman" w:cs="Times New Roman"/>
          <w:spacing w:val="-6"/>
          <w:sz w:val="27"/>
          <w:szCs w:val="27"/>
        </w:rPr>
        <w:t>- Luôn vệ sinh vườn dọn sạch cỏ rác và tàn dư thực vật khác và xử lý cách xa vườn.</w:t>
      </w:r>
    </w:p>
    <w:p w14:paraId="2351DEC7" w14:textId="6911C691" w:rsidR="00EC78AD" w:rsidRPr="0066240B" w:rsidRDefault="00EC78AD" w:rsidP="0066240B">
      <w:pPr>
        <w:spacing w:before="120" w:after="0" w:line="240" w:lineRule="auto"/>
        <w:ind w:firstLine="567"/>
        <w:jc w:val="both"/>
        <w:rPr>
          <w:rFonts w:ascii="Times New Roman" w:eastAsia="Times New Roman" w:hAnsi="Times New Roman" w:cs="Times New Roman"/>
          <w:sz w:val="27"/>
          <w:szCs w:val="27"/>
        </w:rPr>
      </w:pPr>
      <w:r w:rsidRPr="0066240B">
        <w:rPr>
          <w:rFonts w:ascii="Times New Roman" w:eastAsia="Times New Roman" w:hAnsi="Times New Roman" w:cs="Times New Roman"/>
          <w:sz w:val="27"/>
          <w:szCs w:val="27"/>
        </w:rPr>
        <w:lastRenderedPageBreak/>
        <w:t>- Chọn cây, củ giống sạch bệnh, nên sử dụng cây, củ giống đạt tiêu chuẩn độ đồng đều cao, phát huy ưu điểm của giống, sức sống khỏe, năng suất cao.</w:t>
      </w:r>
    </w:p>
    <w:p w14:paraId="16DC3477" w14:textId="77777777" w:rsidR="00EC78AD" w:rsidRPr="0066240B" w:rsidRDefault="00EC78AD" w:rsidP="0066240B">
      <w:pPr>
        <w:spacing w:before="120" w:after="0" w:line="240" w:lineRule="auto"/>
        <w:ind w:firstLine="567"/>
        <w:jc w:val="both"/>
        <w:rPr>
          <w:rFonts w:ascii="Times New Roman" w:eastAsia="Times New Roman" w:hAnsi="Times New Roman" w:cs="Times New Roman"/>
          <w:sz w:val="27"/>
          <w:szCs w:val="27"/>
        </w:rPr>
      </w:pPr>
      <w:r w:rsidRPr="0066240B">
        <w:rPr>
          <w:rFonts w:ascii="Times New Roman" w:eastAsia="Times New Roman" w:hAnsi="Times New Roman" w:cs="Times New Roman"/>
          <w:sz w:val="27"/>
          <w:szCs w:val="27"/>
        </w:rPr>
        <w:t>- Trồng với mật độ thích hợp đúng theo quy định tại quy trình này, tránh trồng dầy sẽ tạo ẩm độ cao tạo điều kiện nấm bệnh phát triển. Sử dụng phân bón hợp lý, tránh bón phân thừa đạm để tăng khả năng chống chịu bệnh.</w:t>
      </w:r>
    </w:p>
    <w:p w14:paraId="3005A3DE" w14:textId="785E0D3E" w:rsidR="00EC78AD" w:rsidRPr="0066240B" w:rsidRDefault="00EC78AD" w:rsidP="0066240B">
      <w:pPr>
        <w:spacing w:before="120" w:after="0" w:line="240" w:lineRule="auto"/>
        <w:ind w:firstLine="567"/>
        <w:jc w:val="both"/>
        <w:rPr>
          <w:rFonts w:ascii="Times New Roman" w:eastAsia="Times New Roman" w:hAnsi="Times New Roman" w:cs="Times New Roman"/>
          <w:sz w:val="27"/>
          <w:szCs w:val="27"/>
        </w:rPr>
      </w:pPr>
      <w:r w:rsidRPr="0066240B">
        <w:rPr>
          <w:rFonts w:ascii="Times New Roman" w:eastAsia="Times New Roman" w:hAnsi="Times New Roman" w:cs="Times New Roman"/>
          <w:sz w:val="27"/>
          <w:szCs w:val="27"/>
        </w:rPr>
        <w:t>b) Biện pháp vật lý: Cày xới, phơi ải đất trước mùa vụ nhằm tiêu diệt mầm mống sâu bệnh, cỏ dại có trong đất.</w:t>
      </w:r>
      <w:r w:rsidRPr="0066240B">
        <w:rPr>
          <w:rFonts w:ascii="Times New Roman" w:hAnsi="Times New Roman" w:cs="Times New Roman"/>
          <w:sz w:val="27"/>
          <w:szCs w:val="27"/>
        </w:rPr>
        <w:t xml:space="preserve"> </w:t>
      </w:r>
      <w:r w:rsidR="005B130A" w:rsidRPr="0066240B">
        <w:rPr>
          <w:rFonts w:ascii="Times New Roman" w:hAnsi="Times New Roman" w:cs="Times New Roman"/>
          <w:sz w:val="27"/>
          <w:szCs w:val="27"/>
        </w:rPr>
        <w:t>Thường xuyên quan sát đồng ruộng, phát hiện bắt giết sâu, ngắt ổ trứng và ổ sâu son, nhổ bỏ kịp thời cây bị bệnh nặng.</w:t>
      </w:r>
    </w:p>
    <w:p w14:paraId="4DE656DE" w14:textId="6F8930A9" w:rsidR="00EC78AD" w:rsidRPr="0066240B" w:rsidRDefault="00EC78AD" w:rsidP="0066240B">
      <w:pPr>
        <w:spacing w:before="120" w:after="0" w:line="240" w:lineRule="auto"/>
        <w:ind w:firstLine="567"/>
        <w:jc w:val="both"/>
        <w:rPr>
          <w:rFonts w:ascii="Times New Roman" w:eastAsia="Times New Roman" w:hAnsi="Times New Roman" w:cs="Times New Roman"/>
          <w:sz w:val="27"/>
          <w:szCs w:val="27"/>
        </w:rPr>
      </w:pPr>
      <w:r w:rsidRPr="0066240B">
        <w:rPr>
          <w:rFonts w:ascii="Times New Roman" w:eastAsia="Times New Roman" w:hAnsi="Times New Roman" w:cs="Times New Roman"/>
          <w:sz w:val="27"/>
          <w:szCs w:val="27"/>
        </w:rPr>
        <w:t xml:space="preserve">c) Biện pháp sinh học: Bảo vệ và phát triển quần thể thiên địch tự nhiên sẵn có trên vườn như bọ rùa, </w:t>
      </w:r>
      <w:r w:rsidR="001C29DD" w:rsidRPr="0066240B">
        <w:rPr>
          <w:rFonts w:ascii="Times New Roman" w:eastAsia="Times New Roman" w:hAnsi="Times New Roman" w:cs="Times New Roman"/>
          <w:sz w:val="27"/>
          <w:szCs w:val="27"/>
        </w:rPr>
        <w:t xml:space="preserve">bọ đuôi kìm, </w:t>
      </w:r>
      <w:r w:rsidRPr="0066240B">
        <w:rPr>
          <w:rFonts w:ascii="Times New Roman" w:eastAsia="Times New Roman" w:hAnsi="Times New Roman" w:cs="Times New Roman"/>
          <w:sz w:val="27"/>
          <w:szCs w:val="27"/>
        </w:rPr>
        <w:t>ruồi ăn thịt, nhện ăn thịt...</w:t>
      </w:r>
      <w:r w:rsidR="005B130A" w:rsidRPr="0066240B">
        <w:rPr>
          <w:rFonts w:ascii="Times New Roman" w:eastAsia="Times New Roman" w:hAnsi="Times New Roman" w:cs="Times New Roman"/>
          <w:sz w:val="27"/>
          <w:szCs w:val="27"/>
        </w:rPr>
        <w:t xml:space="preserve">; duy trì môi trường thuận lợi cho sự phát triển của vi sinh vật có ích, trồng một số cây có tính xua đuổi côn trùng. </w:t>
      </w:r>
    </w:p>
    <w:p w14:paraId="189F55F9" w14:textId="548A9A92" w:rsidR="00EC78AD" w:rsidRPr="0066240B" w:rsidRDefault="00EC78AD" w:rsidP="0066240B">
      <w:pPr>
        <w:spacing w:before="120" w:after="0" w:line="240" w:lineRule="auto"/>
        <w:ind w:firstLine="567"/>
        <w:jc w:val="both"/>
        <w:rPr>
          <w:rFonts w:ascii="Times New Roman" w:eastAsia="Times New Roman" w:hAnsi="Times New Roman" w:cs="Times New Roman"/>
          <w:sz w:val="27"/>
          <w:szCs w:val="27"/>
        </w:rPr>
      </w:pPr>
      <w:r w:rsidRPr="0066240B">
        <w:rPr>
          <w:rFonts w:ascii="Times New Roman" w:eastAsia="Times New Roman" w:hAnsi="Times New Roman" w:cs="Times New Roman"/>
          <w:sz w:val="27"/>
          <w:szCs w:val="27"/>
        </w:rPr>
        <w:t xml:space="preserve"> d) Biện pháp hoá học: </w:t>
      </w:r>
      <w:r w:rsidR="005B130A" w:rsidRPr="0066240B">
        <w:rPr>
          <w:rFonts w:ascii="Times New Roman" w:eastAsia="Times New Roman" w:hAnsi="Times New Roman" w:cs="Times New Roman"/>
          <w:sz w:val="27"/>
          <w:szCs w:val="27"/>
        </w:rPr>
        <w:t xml:space="preserve">Sử dụng chế phẩm sinh học cho phép như EMINA, EM, Trichoderma để ủ xử lý xác bã thực vật từ vụ trước… </w:t>
      </w:r>
      <w:r w:rsidRPr="0066240B">
        <w:rPr>
          <w:rFonts w:ascii="Times New Roman" w:eastAsia="Times New Roman" w:hAnsi="Times New Roman" w:cs="Times New Roman"/>
          <w:sz w:val="27"/>
          <w:szCs w:val="27"/>
        </w:rPr>
        <w:t>Không sử dụng thuốc hóa học tùy tiện, chỉ nên sử dụng các loại thuốc có phổ tác động hẹp, thuốc thế hệ mới phân giải nhanh, thuốc ít độc đối với thiên địch nhưng hiệu quả đối với các loài sâu bệnh hại. Sử dụng thuốc bảo vệ thực vật phải theo nguyên tắc “4 đúng”.</w:t>
      </w:r>
      <w:r w:rsidR="005B130A" w:rsidRPr="0066240B">
        <w:rPr>
          <w:rFonts w:ascii="Times New Roman" w:hAnsi="Times New Roman" w:cs="Times New Roman"/>
          <w:sz w:val="27"/>
          <w:szCs w:val="27"/>
        </w:rPr>
        <w:t xml:space="preserve"> </w:t>
      </w:r>
    </w:p>
    <w:p w14:paraId="33B1E456" w14:textId="77777777" w:rsidR="00EC78AD" w:rsidRPr="0066240B" w:rsidRDefault="00EC78AD" w:rsidP="0066240B">
      <w:pPr>
        <w:spacing w:before="120" w:after="0" w:line="240" w:lineRule="auto"/>
        <w:ind w:firstLine="567"/>
        <w:jc w:val="both"/>
        <w:rPr>
          <w:rFonts w:ascii="Times New Roman" w:eastAsia="Times New Roman" w:hAnsi="Times New Roman" w:cs="Times New Roman"/>
          <w:spacing w:val="-2"/>
          <w:sz w:val="27"/>
          <w:szCs w:val="27"/>
        </w:rPr>
      </w:pPr>
      <w:r w:rsidRPr="0066240B">
        <w:rPr>
          <w:rFonts w:ascii="Times New Roman" w:eastAsia="Times New Roman" w:hAnsi="Times New Roman" w:cs="Times New Roman"/>
          <w:spacing w:val="-2"/>
          <w:sz w:val="27"/>
          <w:szCs w:val="27"/>
        </w:rPr>
        <w:t>Đối với các dịch hại chưa có thuốc BVTV đăng ký trong danh mục, trước khi sử dụng thuốc trên diện rộng, cần phun thử trên diện tích hẹp để tránh những rủi ro xảy ra.</w:t>
      </w:r>
    </w:p>
    <w:p w14:paraId="4704BE26" w14:textId="77777777" w:rsidR="006473ED" w:rsidRPr="0066240B" w:rsidRDefault="006473ED" w:rsidP="0066240B">
      <w:pPr>
        <w:spacing w:before="120" w:after="0" w:line="240" w:lineRule="auto"/>
        <w:ind w:firstLine="567"/>
        <w:jc w:val="both"/>
        <w:rPr>
          <w:rFonts w:ascii="Times New Roman" w:hAnsi="Times New Roman" w:cs="Times New Roman"/>
          <w:b/>
          <w:sz w:val="27"/>
          <w:szCs w:val="27"/>
        </w:rPr>
      </w:pPr>
      <w:r w:rsidRPr="0066240B">
        <w:rPr>
          <w:rFonts w:ascii="Times New Roman" w:hAnsi="Times New Roman" w:cs="Times New Roman"/>
          <w:b/>
          <w:sz w:val="27"/>
          <w:szCs w:val="27"/>
        </w:rPr>
        <w:t xml:space="preserve">3.2. Sâu hại và biện pháp phòng trừ </w:t>
      </w:r>
    </w:p>
    <w:p w14:paraId="1F31D93B" w14:textId="4D9ACB3C" w:rsidR="00636862" w:rsidRPr="0066240B" w:rsidRDefault="006473ED" w:rsidP="0066240B">
      <w:pPr>
        <w:spacing w:before="120" w:after="0" w:line="240" w:lineRule="auto"/>
        <w:ind w:firstLine="567"/>
        <w:jc w:val="both"/>
        <w:rPr>
          <w:rFonts w:ascii="Times New Roman" w:hAnsi="Times New Roman" w:cs="Times New Roman"/>
          <w:bCs/>
          <w:sz w:val="27"/>
          <w:szCs w:val="27"/>
        </w:rPr>
      </w:pPr>
      <w:r w:rsidRPr="0066240B">
        <w:rPr>
          <w:rFonts w:ascii="Times New Roman" w:hAnsi="Times New Roman" w:cs="Times New Roman"/>
          <w:b/>
          <w:sz w:val="27"/>
          <w:szCs w:val="27"/>
        </w:rPr>
        <w:t>a</w:t>
      </w:r>
      <w:r w:rsidR="00636862" w:rsidRPr="0066240B">
        <w:rPr>
          <w:rFonts w:ascii="Times New Roman" w:hAnsi="Times New Roman" w:cs="Times New Roman"/>
          <w:b/>
          <w:sz w:val="27"/>
          <w:szCs w:val="27"/>
        </w:rPr>
        <w:t>.</w:t>
      </w:r>
      <w:r w:rsidR="00636862" w:rsidRPr="0066240B">
        <w:rPr>
          <w:rFonts w:ascii="Times New Roman" w:hAnsi="Times New Roman" w:cs="Times New Roman"/>
          <w:sz w:val="27"/>
          <w:szCs w:val="27"/>
        </w:rPr>
        <w:t xml:space="preserve"> </w:t>
      </w:r>
      <w:r w:rsidR="00636862" w:rsidRPr="0066240B">
        <w:rPr>
          <w:rFonts w:ascii="Times New Roman" w:hAnsi="Times New Roman" w:cs="Times New Roman"/>
          <w:b/>
          <w:bCs/>
          <w:sz w:val="27"/>
          <w:szCs w:val="27"/>
          <w:lang w:val="am-ET"/>
        </w:rPr>
        <w:t xml:space="preserve">Sâu </w:t>
      </w:r>
      <w:r w:rsidR="00636862" w:rsidRPr="0066240B">
        <w:rPr>
          <w:rFonts w:ascii="Times New Roman" w:hAnsi="Times New Roman" w:cs="Times New Roman"/>
          <w:b/>
          <w:bCs/>
          <w:sz w:val="27"/>
          <w:szCs w:val="27"/>
        </w:rPr>
        <w:t xml:space="preserve">xanh da láng: </w:t>
      </w:r>
      <w:r w:rsidR="00DD0DB7" w:rsidRPr="0066240B">
        <w:rPr>
          <w:rFonts w:ascii="Times New Roman" w:hAnsi="Times New Roman" w:cs="Times New Roman"/>
          <w:bCs/>
          <w:sz w:val="27"/>
          <w:szCs w:val="27"/>
        </w:rPr>
        <w:t>(</w:t>
      </w:r>
      <w:r w:rsidR="00636862" w:rsidRPr="0066240B">
        <w:rPr>
          <w:rFonts w:ascii="Times New Roman" w:hAnsi="Times New Roman" w:cs="Times New Roman"/>
          <w:bCs/>
          <w:i/>
          <w:iCs/>
          <w:sz w:val="27"/>
          <w:szCs w:val="27"/>
          <w:lang w:val="am-ET"/>
        </w:rPr>
        <w:t>Spodoptera exigua</w:t>
      </w:r>
      <w:r w:rsidR="00DD0DB7" w:rsidRPr="0066240B">
        <w:rPr>
          <w:rFonts w:ascii="Times New Roman" w:hAnsi="Times New Roman" w:cs="Times New Roman"/>
          <w:bCs/>
          <w:i/>
          <w:iCs/>
          <w:sz w:val="27"/>
          <w:szCs w:val="27"/>
        </w:rPr>
        <w:t>)</w:t>
      </w:r>
    </w:p>
    <w:p w14:paraId="5667714B" w14:textId="77777777" w:rsidR="00636862" w:rsidRPr="0066240B" w:rsidRDefault="00636862" w:rsidP="0066240B">
      <w:pPr>
        <w:pStyle w:val="BodyTextIndent"/>
        <w:spacing w:before="120" w:after="0" w:line="240" w:lineRule="auto"/>
        <w:ind w:left="0" w:firstLine="567"/>
        <w:jc w:val="both"/>
        <w:rPr>
          <w:rFonts w:ascii="Times New Roman" w:hAnsi="Times New Roman" w:cs="Times New Roman"/>
          <w:bCs/>
          <w:sz w:val="27"/>
          <w:szCs w:val="27"/>
          <w:lang w:val="am-ET"/>
        </w:rPr>
      </w:pPr>
      <w:r w:rsidRPr="0066240B">
        <w:rPr>
          <w:rFonts w:ascii="Times New Roman" w:hAnsi="Times New Roman" w:cs="Times New Roman"/>
          <w:b/>
          <w:bCs/>
          <w:i/>
          <w:sz w:val="27"/>
          <w:szCs w:val="27"/>
        </w:rPr>
        <w:t>- Đặc điểm gây hại:</w:t>
      </w:r>
      <w:r w:rsidRPr="0066240B">
        <w:rPr>
          <w:rFonts w:ascii="Times New Roman" w:hAnsi="Times New Roman" w:cs="Times New Roman"/>
          <w:bCs/>
          <w:sz w:val="27"/>
          <w:szCs w:val="27"/>
        </w:rPr>
        <w:t xml:space="preserve"> Sâu xanh da láng là</w:t>
      </w:r>
      <w:r w:rsidRPr="0066240B">
        <w:rPr>
          <w:rFonts w:ascii="Times New Roman" w:hAnsi="Times New Roman" w:cs="Times New Roman"/>
          <w:bCs/>
          <w:sz w:val="27"/>
          <w:szCs w:val="27"/>
          <w:lang w:val="am-ET"/>
        </w:rPr>
        <w:t xml:space="preserve"> loài sâu đa thực, ngoài cây hành chúng còn gây hại khá nhiều loại cây trồng khác</w:t>
      </w:r>
      <w:r w:rsidRPr="0066240B">
        <w:rPr>
          <w:rFonts w:ascii="Times New Roman" w:hAnsi="Times New Roman" w:cs="Times New Roman"/>
          <w:bCs/>
          <w:sz w:val="27"/>
          <w:szCs w:val="27"/>
        </w:rPr>
        <w:t xml:space="preserve">. </w:t>
      </w:r>
      <w:r w:rsidRPr="0066240B">
        <w:rPr>
          <w:rFonts w:ascii="Times New Roman" w:hAnsi="Times New Roman" w:cs="Times New Roman"/>
          <w:bCs/>
          <w:sz w:val="27"/>
          <w:szCs w:val="27"/>
          <w:lang w:val="am-ET"/>
        </w:rPr>
        <w:t xml:space="preserve">Con trưởng thành cái đẻ trứng thành từng ổ trên cọng (lá) hành. Sau khi nở vài ngày sâu non đục lỗ chui vào bên trong cọng hành ăn phần xanh của lá. Lúc còn nhỏ, sâu thường sống tập trung trong một cọng hành, khi lớn chúng phân tán dần sang các lá khác. </w:t>
      </w:r>
    </w:p>
    <w:p w14:paraId="0A74D674" w14:textId="2B1E2C0A" w:rsidR="00636862" w:rsidRPr="0066240B" w:rsidRDefault="00636862" w:rsidP="0066240B">
      <w:pPr>
        <w:pStyle w:val="BodyTextIndent"/>
        <w:spacing w:before="120" w:after="0" w:line="240" w:lineRule="auto"/>
        <w:ind w:left="0" w:firstLine="567"/>
        <w:jc w:val="both"/>
        <w:rPr>
          <w:rFonts w:ascii="Times New Roman" w:hAnsi="Times New Roman" w:cs="Times New Roman"/>
          <w:bCs/>
          <w:sz w:val="27"/>
          <w:szCs w:val="27"/>
        </w:rPr>
      </w:pPr>
      <w:r w:rsidRPr="0066240B">
        <w:rPr>
          <w:rFonts w:ascii="Times New Roman" w:hAnsi="Times New Roman" w:cs="Times New Roman"/>
          <w:bCs/>
          <w:sz w:val="27"/>
          <w:szCs w:val="27"/>
        </w:rPr>
        <w:t xml:space="preserve"> </w:t>
      </w:r>
      <w:r w:rsidRPr="0066240B">
        <w:rPr>
          <w:rFonts w:ascii="Times New Roman" w:hAnsi="Times New Roman" w:cs="Times New Roman"/>
          <w:bCs/>
          <w:sz w:val="27"/>
          <w:szCs w:val="27"/>
          <w:lang w:val="am-ET"/>
        </w:rPr>
        <w:t>Loài sâu này cắn phá mạnh làm cọng hành bị</w:t>
      </w:r>
      <w:r w:rsidRPr="0066240B">
        <w:rPr>
          <w:rFonts w:ascii="Times New Roman" w:hAnsi="Times New Roman" w:cs="Times New Roman"/>
          <w:bCs/>
          <w:sz w:val="27"/>
          <w:szCs w:val="27"/>
        </w:rPr>
        <w:t xml:space="preserve"> </w:t>
      </w:r>
      <w:r w:rsidRPr="0066240B">
        <w:rPr>
          <w:rFonts w:ascii="Times New Roman" w:hAnsi="Times New Roman" w:cs="Times New Roman"/>
          <w:bCs/>
          <w:sz w:val="27"/>
          <w:szCs w:val="27"/>
          <w:lang w:val="am-ET"/>
        </w:rPr>
        <w:t xml:space="preserve">gẫy gập, xơ xác, cả bụi hành trở nên vàng úa, khô héo, </w:t>
      </w:r>
      <w:r w:rsidRPr="0066240B">
        <w:rPr>
          <w:rFonts w:ascii="Times New Roman" w:hAnsi="Times New Roman" w:cs="Times New Roman"/>
          <w:bCs/>
          <w:sz w:val="27"/>
          <w:szCs w:val="27"/>
        </w:rPr>
        <w:t>nếu bị gây hại nặng</w:t>
      </w:r>
      <w:r w:rsidRPr="0066240B">
        <w:rPr>
          <w:rFonts w:ascii="Times New Roman" w:hAnsi="Times New Roman" w:cs="Times New Roman"/>
          <w:bCs/>
          <w:sz w:val="27"/>
          <w:szCs w:val="27"/>
          <w:lang w:val="am-ET"/>
        </w:rPr>
        <w:t xml:space="preserve"> cả ruộng hành bị trắng xoá, tàn lụi.</w:t>
      </w:r>
      <w:r w:rsidRPr="0066240B">
        <w:rPr>
          <w:rFonts w:ascii="Times New Roman" w:hAnsi="Times New Roman" w:cs="Times New Roman"/>
          <w:bCs/>
          <w:sz w:val="27"/>
          <w:szCs w:val="27"/>
        </w:rPr>
        <w:t xml:space="preserve"> </w:t>
      </w:r>
      <w:r w:rsidRPr="0066240B">
        <w:rPr>
          <w:rFonts w:ascii="Times New Roman" w:hAnsi="Times New Roman" w:cs="Times New Roman"/>
          <w:bCs/>
          <w:sz w:val="27"/>
          <w:szCs w:val="27"/>
          <w:lang w:val="am-ET"/>
        </w:rPr>
        <w:t>Khi trời nắng nóng hoặc vào lúc ban trưa sâu thường chui xuống phía dưới</w:t>
      </w:r>
      <w:r w:rsidRPr="0066240B">
        <w:rPr>
          <w:rFonts w:ascii="Times New Roman" w:hAnsi="Times New Roman" w:cs="Times New Roman"/>
          <w:bCs/>
          <w:sz w:val="27"/>
          <w:szCs w:val="27"/>
        </w:rPr>
        <w:t xml:space="preserve"> gốc để ẩn nấp</w:t>
      </w:r>
      <w:r w:rsidRPr="0066240B">
        <w:rPr>
          <w:rFonts w:ascii="Times New Roman" w:hAnsi="Times New Roman" w:cs="Times New Roman"/>
          <w:bCs/>
          <w:sz w:val="27"/>
          <w:szCs w:val="27"/>
          <w:lang w:val="am-ET"/>
        </w:rPr>
        <w:t>. Lúc trời mát sâu bò lên phía ngọn để cắn phá.</w:t>
      </w:r>
    </w:p>
    <w:p w14:paraId="3F53D231" w14:textId="53796307" w:rsidR="00636862" w:rsidRPr="0066240B" w:rsidRDefault="00636862" w:rsidP="0066240B">
      <w:pPr>
        <w:spacing w:before="120" w:after="0" w:line="240" w:lineRule="auto"/>
        <w:ind w:firstLine="567"/>
        <w:jc w:val="both"/>
        <w:rPr>
          <w:rFonts w:ascii="Times New Roman" w:hAnsi="Times New Roman" w:cs="Times New Roman"/>
          <w:b/>
          <w:i/>
          <w:sz w:val="27"/>
          <w:szCs w:val="27"/>
          <w:lang w:val="am-ET"/>
        </w:rPr>
      </w:pPr>
      <w:r w:rsidRPr="0066240B">
        <w:rPr>
          <w:rFonts w:ascii="Times New Roman" w:hAnsi="Times New Roman" w:cs="Times New Roman"/>
          <w:b/>
          <w:i/>
          <w:sz w:val="27"/>
          <w:szCs w:val="27"/>
        </w:rPr>
        <w:t xml:space="preserve">- </w:t>
      </w:r>
      <w:r w:rsidRPr="0066240B">
        <w:rPr>
          <w:rFonts w:ascii="Times New Roman" w:hAnsi="Times New Roman" w:cs="Times New Roman"/>
          <w:b/>
          <w:i/>
          <w:sz w:val="27"/>
          <w:szCs w:val="27"/>
          <w:lang w:val="am-ET"/>
        </w:rPr>
        <w:t xml:space="preserve">Biện pháp phòng trừ: </w:t>
      </w:r>
    </w:p>
    <w:p w14:paraId="3B897E02" w14:textId="539F954B" w:rsidR="00636862" w:rsidRPr="0066240B" w:rsidRDefault="00A25C8C" w:rsidP="0066240B">
      <w:pPr>
        <w:spacing w:before="120" w:after="0" w:line="240" w:lineRule="auto"/>
        <w:ind w:firstLine="567"/>
        <w:jc w:val="both"/>
        <w:rPr>
          <w:rFonts w:ascii="Times New Roman" w:hAnsi="Times New Roman" w:cs="Times New Roman"/>
          <w:spacing w:val="-6"/>
          <w:sz w:val="27"/>
          <w:szCs w:val="27"/>
        </w:rPr>
      </w:pPr>
      <w:r w:rsidRPr="0066240B">
        <w:rPr>
          <w:rFonts w:ascii="Times New Roman" w:hAnsi="Times New Roman" w:cs="Times New Roman"/>
          <w:sz w:val="27"/>
          <w:szCs w:val="27"/>
        </w:rPr>
        <w:t>Biện pháp hóa học:</w:t>
      </w:r>
      <w:r w:rsidR="00636862" w:rsidRPr="0066240B">
        <w:rPr>
          <w:rFonts w:ascii="Times New Roman" w:hAnsi="Times New Roman" w:cs="Times New Roman"/>
          <w:spacing w:val="-6"/>
          <w:sz w:val="27"/>
          <w:szCs w:val="27"/>
          <w:lang w:val="nl-NL"/>
        </w:rPr>
        <w:t xml:space="preserve"> Sử dụng các loại thuốc có hoạt chất như: </w:t>
      </w:r>
      <w:r w:rsidR="00636862" w:rsidRPr="0066240B">
        <w:rPr>
          <w:rFonts w:ascii="Times New Roman" w:hAnsi="Times New Roman" w:cs="Times New Roman"/>
          <w:i/>
          <w:spacing w:val="-6"/>
          <w:sz w:val="27"/>
          <w:szCs w:val="27"/>
          <w:lang w:val="nl-NL"/>
        </w:rPr>
        <w:t>Abamectin</w:t>
      </w:r>
      <w:r w:rsidR="00636862" w:rsidRPr="0066240B">
        <w:rPr>
          <w:rFonts w:ascii="Times New Roman" w:hAnsi="Times New Roman" w:cs="Times New Roman"/>
          <w:spacing w:val="-6"/>
          <w:sz w:val="27"/>
          <w:szCs w:val="27"/>
          <w:lang w:val="nl-NL"/>
        </w:rPr>
        <w:t xml:space="preserve"> (Agromectin 1.8EC, Reasgant 3.6EC); </w:t>
      </w:r>
      <w:r w:rsidR="00636862" w:rsidRPr="0066240B">
        <w:rPr>
          <w:rFonts w:ascii="Times New Roman" w:hAnsi="Times New Roman" w:cs="Times New Roman"/>
          <w:i/>
          <w:iCs/>
          <w:spacing w:val="-6"/>
          <w:sz w:val="27"/>
          <w:szCs w:val="27"/>
        </w:rPr>
        <w:t>Azadirachtin + Matrine</w:t>
      </w:r>
      <w:r w:rsidR="00636862" w:rsidRPr="0066240B">
        <w:rPr>
          <w:rFonts w:ascii="Times New Roman" w:hAnsi="Times New Roman" w:cs="Times New Roman"/>
          <w:iCs/>
          <w:spacing w:val="-6"/>
          <w:sz w:val="27"/>
          <w:szCs w:val="27"/>
        </w:rPr>
        <w:t xml:space="preserve"> (Lambada 5EC); </w:t>
      </w:r>
      <w:r w:rsidR="00636862" w:rsidRPr="0066240B">
        <w:rPr>
          <w:rFonts w:ascii="Times New Roman" w:hAnsi="Times New Roman" w:cs="Times New Roman"/>
          <w:i/>
          <w:spacing w:val="-6"/>
          <w:sz w:val="27"/>
          <w:szCs w:val="27"/>
        </w:rPr>
        <w:t xml:space="preserve">Chlorantraniliprole </w:t>
      </w:r>
      <w:r w:rsidR="00636862" w:rsidRPr="0066240B">
        <w:rPr>
          <w:rFonts w:ascii="Times New Roman" w:hAnsi="Times New Roman" w:cs="Times New Roman"/>
          <w:spacing w:val="-6"/>
          <w:sz w:val="27"/>
          <w:szCs w:val="27"/>
        </w:rPr>
        <w:t xml:space="preserve">(Dupont Prevathon 5SC); </w:t>
      </w:r>
      <w:r w:rsidR="00636862" w:rsidRPr="0066240B">
        <w:rPr>
          <w:rFonts w:ascii="Times New Roman" w:hAnsi="Times New Roman" w:cs="Times New Roman"/>
          <w:i/>
          <w:spacing w:val="-6"/>
          <w:sz w:val="27"/>
          <w:szCs w:val="27"/>
        </w:rPr>
        <w:t>Chlorfluazuron</w:t>
      </w:r>
      <w:r w:rsidR="00636862" w:rsidRPr="0066240B">
        <w:rPr>
          <w:rFonts w:ascii="Times New Roman" w:hAnsi="Times New Roman" w:cs="Times New Roman"/>
          <w:spacing w:val="-6"/>
          <w:sz w:val="27"/>
          <w:szCs w:val="27"/>
        </w:rPr>
        <w:t xml:space="preserve"> (Atabron 5EC); </w:t>
      </w:r>
      <w:r w:rsidR="00636862" w:rsidRPr="0066240B">
        <w:rPr>
          <w:rFonts w:ascii="Times New Roman" w:hAnsi="Times New Roman" w:cs="Times New Roman"/>
          <w:i/>
          <w:spacing w:val="-6"/>
          <w:sz w:val="27"/>
          <w:szCs w:val="27"/>
        </w:rPr>
        <w:t>Diafenthiuron</w:t>
      </w:r>
      <w:r w:rsidR="00636862" w:rsidRPr="0066240B">
        <w:rPr>
          <w:rFonts w:ascii="Times New Roman" w:hAnsi="Times New Roman" w:cs="Times New Roman"/>
          <w:spacing w:val="-6"/>
          <w:sz w:val="27"/>
          <w:szCs w:val="27"/>
        </w:rPr>
        <w:t xml:space="preserve"> (Pesieu 500SC); </w:t>
      </w:r>
      <w:r w:rsidR="00636862" w:rsidRPr="0066240B">
        <w:rPr>
          <w:rFonts w:ascii="Times New Roman" w:hAnsi="Times New Roman" w:cs="Times New Roman"/>
          <w:i/>
          <w:spacing w:val="-6"/>
          <w:sz w:val="27"/>
          <w:szCs w:val="27"/>
          <w:lang w:val="nl-NL"/>
        </w:rPr>
        <w:t xml:space="preserve">Matrine </w:t>
      </w:r>
      <w:r w:rsidR="00636862" w:rsidRPr="0066240B">
        <w:rPr>
          <w:rFonts w:ascii="Times New Roman" w:hAnsi="Times New Roman" w:cs="Times New Roman"/>
          <w:spacing w:val="-6"/>
          <w:sz w:val="27"/>
          <w:szCs w:val="27"/>
          <w:lang w:val="nl-NL"/>
        </w:rPr>
        <w:t>(</w:t>
      </w:r>
      <w:r w:rsidR="00636862" w:rsidRPr="0066240B">
        <w:rPr>
          <w:rFonts w:ascii="Times New Roman" w:hAnsi="Times New Roman" w:cs="Times New Roman"/>
          <w:spacing w:val="-6"/>
          <w:sz w:val="27"/>
          <w:szCs w:val="27"/>
          <w:lang w:val="fr-FR"/>
        </w:rPr>
        <w:t>Kobisuper 1SL</w:t>
      </w:r>
      <w:r w:rsidR="00636862" w:rsidRPr="0066240B">
        <w:rPr>
          <w:rFonts w:ascii="Times New Roman" w:hAnsi="Times New Roman" w:cs="Times New Roman"/>
          <w:spacing w:val="-6"/>
          <w:sz w:val="27"/>
          <w:szCs w:val="27"/>
        </w:rPr>
        <w:t xml:space="preserve">); </w:t>
      </w:r>
      <w:r w:rsidR="00636862" w:rsidRPr="0066240B">
        <w:rPr>
          <w:rFonts w:ascii="Times New Roman" w:hAnsi="Times New Roman" w:cs="Times New Roman"/>
          <w:i/>
          <w:spacing w:val="-6"/>
          <w:sz w:val="27"/>
          <w:szCs w:val="27"/>
        </w:rPr>
        <w:t xml:space="preserve">Spinetoram </w:t>
      </w:r>
      <w:r w:rsidR="00636862" w:rsidRPr="0066240B">
        <w:rPr>
          <w:rFonts w:ascii="Times New Roman" w:hAnsi="Times New Roman" w:cs="Times New Roman"/>
          <w:spacing w:val="-6"/>
          <w:sz w:val="27"/>
          <w:szCs w:val="27"/>
        </w:rPr>
        <w:t xml:space="preserve">(Radiant 60SC); </w:t>
      </w:r>
      <w:r w:rsidR="00636862" w:rsidRPr="0066240B">
        <w:rPr>
          <w:rFonts w:ascii="Times New Roman" w:hAnsi="Times New Roman" w:cs="Times New Roman"/>
          <w:i/>
          <w:spacing w:val="-6"/>
          <w:sz w:val="27"/>
          <w:szCs w:val="27"/>
        </w:rPr>
        <w:t>Spinosad</w:t>
      </w:r>
      <w:r w:rsidR="00636862" w:rsidRPr="0066240B">
        <w:rPr>
          <w:rFonts w:ascii="Times New Roman" w:hAnsi="Times New Roman" w:cs="Times New Roman"/>
          <w:b/>
          <w:spacing w:val="-6"/>
          <w:sz w:val="27"/>
          <w:szCs w:val="27"/>
        </w:rPr>
        <w:t xml:space="preserve"> </w:t>
      </w:r>
      <w:r w:rsidR="00636862" w:rsidRPr="0066240B">
        <w:rPr>
          <w:rFonts w:ascii="Times New Roman" w:hAnsi="Times New Roman" w:cs="Times New Roman"/>
          <w:spacing w:val="-6"/>
          <w:sz w:val="27"/>
          <w:szCs w:val="27"/>
        </w:rPr>
        <w:t xml:space="preserve">(Success 25SC); </w:t>
      </w:r>
      <w:r w:rsidR="00636862" w:rsidRPr="0066240B">
        <w:rPr>
          <w:rFonts w:ascii="Times New Roman" w:hAnsi="Times New Roman" w:cs="Times New Roman"/>
          <w:i/>
          <w:iCs/>
          <w:spacing w:val="-6"/>
          <w:sz w:val="27"/>
          <w:szCs w:val="27"/>
        </w:rPr>
        <w:t xml:space="preserve">Bacillus </w:t>
      </w:r>
      <w:r w:rsidR="00636862" w:rsidRPr="0066240B">
        <w:rPr>
          <w:rFonts w:ascii="Times New Roman" w:hAnsi="Times New Roman" w:cs="Times New Roman"/>
          <w:i/>
          <w:spacing w:val="-6"/>
          <w:sz w:val="27"/>
          <w:szCs w:val="27"/>
        </w:rPr>
        <w:t xml:space="preserve">thuringiensis </w:t>
      </w:r>
      <w:proofErr w:type="gramStart"/>
      <w:r w:rsidR="00636862" w:rsidRPr="0066240B">
        <w:rPr>
          <w:rFonts w:ascii="Times New Roman" w:hAnsi="Times New Roman" w:cs="Times New Roman"/>
          <w:i/>
          <w:spacing w:val="-6"/>
          <w:sz w:val="27"/>
          <w:szCs w:val="27"/>
        </w:rPr>
        <w:t>var.kurstaki</w:t>
      </w:r>
      <w:proofErr w:type="gramEnd"/>
      <w:r w:rsidR="00636862" w:rsidRPr="0066240B">
        <w:rPr>
          <w:rFonts w:ascii="Times New Roman" w:hAnsi="Times New Roman" w:cs="Times New Roman"/>
          <w:i/>
          <w:spacing w:val="-6"/>
          <w:sz w:val="27"/>
          <w:szCs w:val="27"/>
        </w:rPr>
        <w:t xml:space="preserve"> </w:t>
      </w:r>
      <w:r w:rsidR="00636862" w:rsidRPr="0066240B">
        <w:rPr>
          <w:rFonts w:ascii="Times New Roman" w:hAnsi="Times New Roman" w:cs="Times New Roman"/>
          <w:spacing w:val="-6"/>
          <w:sz w:val="27"/>
          <w:szCs w:val="27"/>
        </w:rPr>
        <w:t>(Delfin WG); … để phun phòng trừ.</w:t>
      </w:r>
    </w:p>
    <w:p w14:paraId="22B8A8AE" w14:textId="0C00611A" w:rsidR="00636862" w:rsidRPr="0066240B" w:rsidRDefault="006473ED" w:rsidP="0066240B">
      <w:pPr>
        <w:spacing w:before="120" w:after="0" w:line="240" w:lineRule="auto"/>
        <w:ind w:firstLine="567"/>
        <w:jc w:val="both"/>
        <w:rPr>
          <w:rFonts w:ascii="Times New Roman" w:hAnsi="Times New Roman" w:cs="Times New Roman"/>
          <w:bCs/>
          <w:sz w:val="27"/>
          <w:szCs w:val="27"/>
        </w:rPr>
      </w:pPr>
      <w:r w:rsidRPr="0066240B">
        <w:rPr>
          <w:rFonts w:ascii="Times New Roman" w:hAnsi="Times New Roman" w:cs="Times New Roman"/>
          <w:b/>
          <w:sz w:val="27"/>
          <w:szCs w:val="27"/>
        </w:rPr>
        <w:t>b</w:t>
      </w:r>
      <w:r w:rsidR="00636862" w:rsidRPr="0066240B">
        <w:rPr>
          <w:rFonts w:ascii="Times New Roman" w:hAnsi="Times New Roman" w:cs="Times New Roman"/>
          <w:b/>
          <w:sz w:val="27"/>
          <w:szCs w:val="27"/>
        </w:rPr>
        <w:t xml:space="preserve">. Ruồi đục lá: </w:t>
      </w:r>
      <w:r w:rsidR="00DD0DB7" w:rsidRPr="0066240B">
        <w:rPr>
          <w:rFonts w:ascii="Times New Roman" w:hAnsi="Times New Roman" w:cs="Times New Roman"/>
          <w:sz w:val="27"/>
          <w:szCs w:val="27"/>
          <w:shd w:val="clear" w:color="auto" w:fill="FAFBFB"/>
        </w:rPr>
        <w:t>(</w:t>
      </w:r>
      <w:r w:rsidR="00636862" w:rsidRPr="0066240B">
        <w:rPr>
          <w:rStyle w:val="Emphasis"/>
          <w:rFonts w:ascii="Times New Roman" w:hAnsi="Times New Roman" w:cs="Times New Roman"/>
          <w:sz w:val="27"/>
          <w:szCs w:val="27"/>
          <w:bdr w:val="none" w:sz="0" w:space="0" w:color="auto" w:frame="1"/>
          <w:shd w:val="clear" w:color="auto" w:fill="FAFBFB"/>
        </w:rPr>
        <w:t>Delia antiqua</w:t>
      </w:r>
      <w:r w:rsidR="00DD0DB7" w:rsidRPr="0066240B">
        <w:rPr>
          <w:rStyle w:val="Emphasis"/>
          <w:rFonts w:ascii="Times New Roman" w:hAnsi="Times New Roman" w:cs="Times New Roman"/>
          <w:sz w:val="27"/>
          <w:szCs w:val="27"/>
          <w:bdr w:val="none" w:sz="0" w:space="0" w:color="auto" w:frame="1"/>
          <w:shd w:val="clear" w:color="auto" w:fill="FAFBFB"/>
        </w:rPr>
        <w:t>)</w:t>
      </w:r>
    </w:p>
    <w:p w14:paraId="212BEF0F" w14:textId="77777777" w:rsidR="00636862" w:rsidRPr="0066240B" w:rsidRDefault="00636862" w:rsidP="0066240B">
      <w:pPr>
        <w:spacing w:before="120" w:after="0" w:line="240" w:lineRule="auto"/>
        <w:ind w:firstLine="567"/>
        <w:jc w:val="both"/>
        <w:rPr>
          <w:rFonts w:ascii="Times New Roman" w:hAnsi="Times New Roman" w:cs="Times New Roman"/>
          <w:spacing w:val="-4"/>
          <w:sz w:val="27"/>
          <w:szCs w:val="27"/>
        </w:rPr>
      </w:pPr>
      <w:r w:rsidRPr="0066240B">
        <w:rPr>
          <w:rFonts w:ascii="Times New Roman" w:hAnsi="Times New Roman" w:cs="Times New Roman"/>
          <w:b/>
          <w:bCs/>
          <w:i/>
          <w:spacing w:val="-4"/>
          <w:sz w:val="27"/>
          <w:szCs w:val="27"/>
        </w:rPr>
        <w:t>- Đặc điểm gây hại:</w:t>
      </w:r>
      <w:r w:rsidRPr="0066240B">
        <w:rPr>
          <w:rFonts w:ascii="Times New Roman" w:hAnsi="Times New Roman" w:cs="Times New Roman"/>
          <w:bCs/>
          <w:spacing w:val="-4"/>
          <w:sz w:val="27"/>
          <w:szCs w:val="27"/>
        </w:rPr>
        <w:t xml:space="preserve"> </w:t>
      </w:r>
      <w:r w:rsidRPr="0066240B">
        <w:rPr>
          <w:rFonts w:ascii="Times New Roman" w:hAnsi="Times New Roman" w:cs="Times New Roman"/>
          <w:spacing w:val="-4"/>
          <w:sz w:val="27"/>
          <w:szCs w:val="27"/>
        </w:rPr>
        <w:t>Ruồi đục lá hành sau khi nở ra đục ăn phần thịt lá, thải phân ra tạo thành những đường ngoằn ngoèo màu trắng dưới lớp biểu bì như hình lá. Ruồi đục lá xuất hiện quanh năm trên đồng ruộng nhưng phát triển mạnh trong vụ Đông Xuân vào giai đoạn cây hành được 20 - 25 ngày và 40 - 45 ngày sau trồng.</w:t>
      </w:r>
    </w:p>
    <w:p w14:paraId="2D7ECFBE" w14:textId="63286456" w:rsidR="00636862" w:rsidRPr="0066240B" w:rsidRDefault="00636862" w:rsidP="0066240B">
      <w:pPr>
        <w:pStyle w:val="NormalWeb"/>
        <w:shd w:val="clear" w:color="auto" w:fill="FFFFFF"/>
        <w:spacing w:before="120" w:beforeAutospacing="0" w:after="0" w:afterAutospacing="0"/>
        <w:ind w:firstLine="567"/>
        <w:jc w:val="both"/>
        <w:rPr>
          <w:sz w:val="27"/>
          <w:szCs w:val="27"/>
        </w:rPr>
      </w:pPr>
      <w:r w:rsidRPr="0066240B">
        <w:rPr>
          <w:sz w:val="27"/>
          <w:szCs w:val="27"/>
        </w:rPr>
        <w:t xml:space="preserve">Ruồi cái dùng gai đẻ trứng tạo thành những lỗ thủng nhỏ trên lá rồi hút nhựa lá hay đẻ trứng vào trong lá qua những lỗ thủng này. Những lỗ này thường để lại những </w:t>
      </w:r>
      <w:r w:rsidRPr="0066240B">
        <w:rPr>
          <w:sz w:val="27"/>
          <w:szCs w:val="27"/>
        </w:rPr>
        <w:lastRenderedPageBreak/>
        <w:t>đốm trắng trên bề mặt lá. Con đực trưởng thành không có gai đẻ trứng, không thể tự kiếm ăn được nên chúng chỉ hút nhựa cây từ những lỗ do con cái tạo ra. Dòi đục lá đục ăn mô lá làm giảm khả năng quang hợp, làm cho cây vàng, cằn cỗi, lá khô dẫn đến làm giảm năng suất, chất lượng sản phẩm. Ngoài ra, vết thương trên lá do dòi đục sẽ tạo điều kiện cho nấm và vi khuẩn xâm nhập, phát sinh</w:t>
      </w:r>
      <w:r w:rsidR="00F12782" w:rsidRPr="0066240B">
        <w:rPr>
          <w:sz w:val="27"/>
          <w:szCs w:val="27"/>
        </w:rPr>
        <w:t xml:space="preserve"> </w:t>
      </w:r>
      <w:r w:rsidRPr="0066240B">
        <w:rPr>
          <w:sz w:val="27"/>
          <w:szCs w:val="27"/>
        </w:rPr>
        <w:t>và gây hại cho cây.</w:t>
      </w:r>
    </w:p>
    <w:p w14:paraId="74F475D3" w14:textId="77777777" w:rsidR="00636862" w:rsidRPr="0066240B" w:rsidRDefault="00636862" w:rsidP="0066240B">
      <w:pPr>
        <w:spacing w:before="120" w:after="0" w:line="240" w:lineRule="auto"/>
        <w:ind w:firstLine="567"/>
        <w:jc w:val="both"/>
        <w:rPr>
          <w:rFonts w:ascii="Times New Roman" w:hAnsi="Times New Roman" w:cs="Times New Roman"/>
          <w:b/>
          <w:i/>
          <w:sz w:val="27"/>
          <w:szCs w:val="27"/>
        </w:rPr>
      </w:pPr>
      <w:r w:rsidRPr="0066240B">
        <w:rPr>
          <w:rFonts w:ascii="Times New Roman" w:hAnsi="Times New Roman" w:cs="Times New Roman"/>
          <w:b/>
          <w:i/>
          <w:sz w:val="27"/>
          <w:szCs w:val="27"/>
        </w:rPr>
        <w:t xml:space="preserve">- Biện pháp phòng trừ: </w:t>
      </w:r>
    </w:p>
    <w:p w14:paraId="61591CA2" w14:textId="77777777" w:rsidR="00636862" w:rsidRPr="0066240B" w:rsidRDefault="00636862" w:rsidP="0066240B">
      <w:pPr>
        <w:spacing w:before="120" w:after="0" w:line="240" w:lineRule="auto"/>
        <w:ind w:firstLine="567"/>
        <w:jc w:val="both"/>
        <w:rPr>
          <w:rFonts w:ascii="Times New Roman" w:hAnsi="Times New Roman" w:cs="Times New Roman"/>
          <w:sz w:val="27"/>
          <w:szCs w:val="27"/>
          <w:lang w:val="nl-NL"/>
        </w:rPr>
      </w:pPr>
      <w:r w:rsidRPr="0066240B">
        <w:rPr>
          <w:rFonts w:ascii="Times New Roman" w:hAnsi="Times New Roman" w:cs="Times New Roman"/>
          <w:sz w:val="27"/>
          <w:szCs w:val="27"/>
        </w:rPr>
        <w:t>+ Vệ sinh đồng ruộng và làm sạch cỏ dại. Không trồng hai vụ hành liên tục mà trồng luân canh với các cây trồng khác họ, có thể trồng xen với đậu, bắp, khoai lang, lúa. Dùng bẫy dính màu vàng để bẫy ruồi trưởng thành rất hiệu quả. Chỉ sử dụng thuốc BVTV khi mật độ sâu non 2 - 3 con/lá khi cây còn nhỏ và 5 – 7 con/lá khi cây đã lớn.</w:t>
      </w:r>
    </w:p>
    <w:p w14:paraId="32AC4BCB" w14:textId="77777777" w:rsidR="00636862" w:rsidRPr="0066240B" w:rsidRDefault="00636862" w:rsidP="0066240B">
      <w:pPr>
        <w:spacing w:before="120" w:after="0" w:line="240" w:lineRule="auto"/>
        <w:ind w:firstLine="567"/>
        <w:jc w:val="both"/>
        <w:rPr>
          <w:rFonts w:ascii="Times New Roman" w:hAnsi="Times New Roman" w:cs="Times New Roman"/>
          <w:i/>
          <w:spacing w:val="-6"/>
          <w:sz w:val="27"/>
          <w:szCs w:val="27"/>
        </w:rPr>
      </w:pPr>
      <w:r w:rsidRPr="0066240B">
        <w:rPr>
          <w:rFonts w:ascii="Times New Roman" w:hAnsi="Times New Roman" w:cs="Times New Roman"/>
          <w:spacing w:val="-6"/>
          <w:sz w:val="27"/>
          <w:szCs w:val="27"/>
          <w:lang w:val="nl-NL"/>
        </w:rPr>
        <w:t xml:space="preserve">+ </w:t>
      </w:r>
      <w:r w:rsidRPr="0066240B">
        <w:rPr>
          <w:rFonts w:ascii="Times New Roman" w:hAnsi="Times New Roman" w:cs="Times New Roman"/>
          <w:spacing w:val="-6"/>
          <w:sz w:val="27"/>
          <w:szCs w:val="27"/>
          <w:lang w:val="it-IT"/>
        </w:rPr>
        <w:t xml:space="preserve">Danh mục thuốc BVTV được phép sử dụng ở Việt Nam hiện có 01 hoạt thuốc đăng ký phòng trừ ruồi đục lá hại hành là </w:t>
      </w:r>
      <w:r w:rsidRPr="0066240B">
        <w:rPr>
          <w:rFonts w:ascii="Times New Roman" w:hAnsi="Times New Roman" w:cs="Times New Roman"/>
          <w:i/>
          <w:spacing w:val="-6"/>
          <w:sz w:val="27"/>
          <w:szCs w:val="27"/>
          <w:lang w:val="it-IT"/>
        </w:rPr>
        <w:t>Emamectin benzoate</w:t>
      </w:r>
      <w:r w:rsidRPr="0066240B">
        <w:rPr>
          <w:rFonts w:ascii="Times New Roman" w:hAnsi="Times New Roman" w:cs="Times New Roman"/>
          <w:spacing w:val="-6"/>
          <w:sz w:val="27"/>
          <w:szCs w:val="27"/>
          <w:lang w:val="it-IT"/>
        </w:rPr>
        <w:t xml:space="preserve"> (Tasieu 1.9EC). Ngoài ra có thể tham khảo sử dụng thuốc có hoạt chất khác như:</w:t>
      </w:r>
      <w:r w:rsidRPr="0066240B">
        <w:rPr>
          <w:rFonts w:ascii="Times New Roman" w:hAnsi="Times New Roman" w:cs="Times New Roman"/>
          <w:i/>
          <w:spacing w:val="-6"/>
          <w:sz w:val="27"/>
          <w:szCs w:val="27"/>
          <w:lang w:val="nl-NL"/>
        </w:rPr>
        <w:t xml:space="preserve"> </w:t>
      </w:r>
      <w:r w:rsidRPr="0066240B">
        <w:rPr>
          <w:rFonts w:ascii="Times New Roman" w:hAnsi="Times New Roman" w:cs="Times New Roman"/>
          <w:i/>
          <w:spacing w:val="-6"/>
          <w:sz w:val="27"/>
          <w:szCs w:val="27"/>
        </w:rPr>
        <w:t>Dinotefuran</w:t>
      </w:r>
      <w:r w:rsidRPr="0066240B">
        <w:rPr>
          <w:rFonts w:ascii="Times New Roman" w:hAnsi="Times New Roman" w:cs="Times New Roman"/>
          <w:spacing w:val="-6"/>
          <w:sz w:val="27"/>
          <w:szCs w:val="27"/>
        </w:rPr>
        <w:t>;</w:t>
      </w:r>
      <w:r w:rsidRPr="0066240B">
        <w:rPr>
          <w:rFonts w:ascii="Times New Roman" w:hAnsi="Times New Roman" w:cs="Times New Roman"/>
          <w:b/>
          <w:spacing w:val="-6"/>
          <w:sz w:val="27"/>
          <w:szCs w:val="27"/>
        </w:rPr>
        <w:t xml:space="preserve"> </w:t>
      </w:r>
      <w:r w:rsidRPr="0066240B">
        <w:rPr>
          <w:rFonts w:ascii="Times New Roman" w:hAnsi="Times New Roman" w:cs="Times New Roman"/>
          <w:i/>
          <w:spacing w:val="-6"/>
          <w:sz w:val="27"/>
          <w:szCs w:val="27"/>
        </w:rPr>
        <w:t>Spinetoram</w:t>
      </w:r>
      <w:r w:rsidRPr="0066240B">
        <w:rPr>
          <w:rFonts w:ascii="Times New Roman" w:hAnsi="Times New Roman" w:cs="Times New Roman"/>
          <w:spacing w:val="-6"/>
          <w:sz w:val="27"/>
          <w:szCs w:val="27"/>
          <w:lang w:val="pt-BR"/>
        </w:rPr>
        <w:t xml:space="preserve">; </w:t>
      </w:r>
      <w:r w:rsidRPr="0066240B">
        <w:rPr>
          <w:rFonts w:ascii="Times New Roman" w:hAnsi="Times New Roman" w:cs="Times New Roman"/>
          <w:i/>
          <w:spacing w:val="-6"/>
          <w:sz w:val="27"/>
          <w:szCs w:val="27"/>
        </w:rPr>
        <w:t>Indoxacarb</w:t>
      </w:r>
      <w:r w:rsidRPr="0066240B">
        <w:rPr>
          <w:rFonts w:ascii="Times New Roman" w:hAnsi="Times New Roman" w:cs="Times New Roman"/>
          <w:spacing w:val="-6"/>
          <w:sz w:val="27"/>
          <w:szCs w:val="27"/>
          <w:lang w:val="pt-BR"/>
        </w:rPr>
        <w:t xml:space="preserve">; </w:t>
      </w:r>
      <w:r w:rsidRPr="0066240B">
        <w:rPr>
          <w:rFonts w:ascii="Times New Roman" w:hAnsi="Times New Roman" w:cs="Times New Roman"/>
          <w:i/>
          <w:spacing w:val="-6"/>
          <w:sz w:val="27"/>
          <w:szCs w:val="27"/>
          <w:lang w:val="nl-NL"/>
        </w:rPr>
        <w:t xml:space="preserve">Abamectin + </w:t>
      </w:r>
      <w:r w:rsidRPr="0066240B">
        <w:rPr>
          <w:rFonts w:ascii="Times New Roman" w:hAnsi="Times New Roman" w:cs="Times New Roman"/>
          <w:i/>
          <w:spacing w:val="-6"/>
          <w:sz w:val="27"/>
          <w:szCs w:val="27"/>
        </w:rPr>
        <w:t>Petroleum oil</w:t>
      </w:r>
      <w:r w:rsidRPr="0066240B">
        <w:rPr>
          <w:rFonts w:ascii="Times New Roman" w:hAnsi="Times New Roman" w:cs="Times New Roman"/>
          <w:spacing w:val="-6"/>
          <w:sz w:val="27"/>
          <w:szCs w:val="27"/>
        </w:rPr>
        <w:t xml:space="preserve">; </w:t>
      </w:r>
      <w:r w:rsidRPr="0066240B">
        <w:rPr>
          <w:rFonts w:ascii="Times New Roman" w:hAnsi="Times New Roman" w:cs="Times New Roman"/>
          <w:i/>
          <w:spacing w:val="-6"/>
          <w:sz w:val="27"/>
          <w:szCs w:val="27"/>
        </w:rPr>
        <w:t>Chlorantraniliprole</w:t>
      </w:r>
      <w:r w:rsidRPr="0066240B">
        <w:rPr>
          <w:rFonts w:ascii="Times New Roman" w:hAnsi="Times New Roman" w:cs="Times New Roman"/>
          <w:spacing w:val="-6"/>
          <w:sz w:val="27"/>
          <w:szCs w:val="27"/>
        </w:rPr>
        <w:t>; … để phòng trừ.</w:t>
      </w:r>
    </w:p>
    <w:p w14:paraId="557D7A28" w14:textId="1EA0F363" w:rsidR="00636862" w:rsidRPr="0066240B" w:rsidRDefault="006473ED" w:rsidP="0066240B">
      <w:pPr>
        <w:spacing w:before="120" w:after="0" w:line="240" w:lineRule="auto"/>
        <w:ind w:firstLine="567"/>
        <w:jc w:val="both"/>
        <w:rPr>
          <w:rFonts w:ascii="Times New Roman" w:hAnsi="Times New Roman" w:cs="Times New Roman"/>
          <w:sz w:val="27"/>
          <w:szCs w:val="27"/>
          <w:lang w:val="it-IT"/>
        </w:rPr>
      </w:pPr>
      <w:r w:rsidRPr="0066240B">
        <w:rPr>
          <w:rFonts w:ascii="Times New Roman" w:hAnsi="Times New Roman" w:cs="Times New Roman"/>
          <w:b/>
          <w:sz w:val="27"/>
          <w:szCs w:val="27"/>
          <w:lang w:val="pt-BR"/>
        </w:rPr>
        <w:t>c</w:t>
      </w:r>
      <w:r w:rsidR="00636862" w:rsidRPr="0066240B">
        <w:rPr>
          <w:rFonts w:ascii="Times New Roman" w:hAnsi="Times New Roman" w:cs="Times New Roman"/>
          <w:b/>
          <w:sz w:val="27"/>
          <w:szCs w:val="27"/>
          <w:lang w:val="pt-BR"/>
        </w:rPr>
        <w:t>.</w:t>
      </w:r>
      <w:r w:rsidR="00636862" w:rsidRPr="0066240B">
        <w:rPr>
          <w:rFonts w:ascii="Times New Roman" w:hAnsi="Times New Roman" w:cs="Times New Roman"/>
          <w:sz w:val="27"/>
          <w:szCs w:val="27"/>
          <w:lang w:val="pt-BR"/>
        </w:rPr>
        <w:t xml:space="preserve"> </w:t>
      </w:r>
      <w:r w:rsidR="00636862" w:rsidRPr="0066240B">
        <w:rPr>
          <w:rFonts w:ascii="Times New Roman" w:hAnsi="Times New Roman" w:cs="Times New Roman"/>
          <w:b/>
          <w:bCs/>
          <w:sz w:val="27"/>
          <w:szCs w:val="27"/>
          <w:lang w:val="pt-BR"/>
        </w:rPr>
        <w:t xml:space="preserve">Bọ trĩ: </w:t>
      </w:r>
      <w:r w:rsidR="004A36D1" w:rsidRPr="0066240B">
        <w:rPr>
          <w:rFonts w:ascii="Times New Roman" w:hAnsi="Times New Roman" w:cs="Times New Roman"/>
          <w:i/>
          <w:iCs/>
          <w:sz w:val="27"/>
          <w:szCs w:val="27"/>
          <w:lang w:val="pt-BR"/>
        </w:rPr>
        <w:t>(</w:t>
      </w:r>
      <w:r w:rsidR="00636862" w:rsidRPr="0066240B">
        <w:rPr>
          <w:rFonts w:ascii="Times New Roman" w:hAnsi="Times New Roman" w:cs="Times New Roman"/>
          <w:i/>
          <w:iCs/>
          <w:sz w:val="27"/>
          <w:szCs w:val="27"/>
          <w:lang w:val="pt-BR"/>
        </w:rPr>
        <w:t>Thrips tabaci</w:t>
      </w:r>
      <w:r w:rsidR="004A36D1" w:rsidRPr="0066240B">
        <w:rPr>
          <w:rFonts w:ascii="Times New Roman" w:hAnsi="Times New Roman" w:cs="Times New Roman"/>
          <w:i/>
          <w:iCs/>
          <w:sz w:val="27"/>
          <w:szCs w:val="27"/>
          <w:lang w:val="pt-BR"/>
        </w:rPr>
        <w:t>)</w:t>
      </w:r>
    </w:p>
    <w:p w14:paraId="08F009C7" w14:textId="1548AB3A" w:rsidR="00636862" w:rsidRPr="0066240B" w:rsidRDefault="00636862" w:rsidP="0066240B">
      <w:pPr>
        <w:spacing w:before="120" w:after="0" w:line="240" w:lineRule="auto"/>
        <w:ind w:firstLine="567"/>
        <w:jc w:val="both"/>
        <w:rPr>
          <w:rFonts w:ascii="Times New Roman" w:hAnsi="Times New Roman" w:cs="Times New Roman"/>
          <w:sz w:val="27"/>
          <w:szCs w:val="27"/>
          <w:lang w:val="it-IT"/>
        </w:rPr>
      </w:pPr>
      <w:r w:rsidRPr="0066240B">
        <w:rPr>
          <w:rFonts w:ascii="Times New Roman" w:hAnsi="Times New Roman" w:cs="Times New Roman"/>
          <w:b/>
          <w:bCs/>
          <w:i/>
          <w:sz w:val="27"/>
          <w:szCs w:val="27"/>
        </w:rPr>
        <w:t>- Đặc điểm gây hại:</w:t>
      </w:r>
      <w:r w:rsidRPr="0066240B">
        <w:rPr>
          <w:rFonts w:ascii="Times New Roman" w:hAnsi="Times New Roman" w:cs="Times New Roman"/>
          <w:sz w:val="27"/>
          <w:szCs w:val="27"/>
          <w:lang w:val="it-IT"/>
        </w:rPr>
        <w:t xml:space="preserve"> Con cái đẻ trứng vào trong mô lá, mỗi con cái đẻ khoảng 80 trứng, sau 5 - 10 ngày trứng sẽ nở, vòng đời khoảng 25 ngày tùy theo nhiệt độ môi trường. Khi bị gây hại lá màu sáng bạc và có vết hoặc đốm nhỏ màu nâu. Lá có thể héo hoặc biến dạng, ngọn của các lá phía ngoài có màu nâu. Trong trường hợp bị hại nghiêm trọng lá rũ xuống và biến dạng. </w:t>
      </w:r>
    </w:p>
    <w:p w14:paraId="0F194A89" w14:textId="77777777" w:rsidR="00636862" w:rsidRPr="0066240B" w:rsidRDefault="00636862" w:rsidP="0066240B">
      <w:pPr>
        <w:spacing w:before="120" w:after="0" w:line="240" w:lineRule="auto"/>
        <w:ind w:firstLine="567"/>
        <w:jc w:val="both"/>
        <w:rPr>
          <w:rFonts w:ascii="Times New Roman" w:hAnsi="Times New Roman" w:cs="Times New Roman"/>
          <w:sz w:val="27"/>
          <w:szCs w:val="27"/>
          <w:lang w:val="it-IT"/>
        </w:rPr>
      </w:pPr>
      <w:r w:rsidRPr="0066240B">
        <w:rPr>
          <w:rFonts w:ascii="Times New Roman" w:hAnsi="Times New Roman" w:cs="Times New Roman"/>
          <w:b/>
          <w:i/>
          <w:sz w:val="27"/>
          <w:szCs w:val="27"/>
          <w:lang w:val="it-IT"/>
        </w:rPr>
        <w:t>- Biện pháp phòng trừ:</w:t>
      </w:r>
      <w:r w:rsidRPr="0066240B">
        <w:rPr>
          <w:rFonts w:ascii="Times New Roman" w:hAnsi="Times New Roman" w:cs="Times New Roman"/>
          <w:sz w:val="27"/>
          <w:szCs w:val="27"/>
          <w:lang w:val="it-IT"/>
        </w:rPr>
        <w:t xml:space="preserve"> </w:t>
      </w:r>
    </w:p>
    <w:p w14:paraId="7BB3CDFD" w14:textId="7CC3E0B5" w:rsidR="00636862" w:rsidRPr="0066240B" w:rsidRDefault="00636862" w:rsidP="0066240B">
      <w:pPr>
        <w:spacing w:before="120" w:after="0" w:line="240" w:lineRule="auto"/>
        <w:ind w:firstLine="567"/>
        <w:jc w:val="both"/>
        <w:rPr>
          <w:rFonts w:ascii="Times New Roman" w:hAnsi="Times New Roman" w:cs="Times New Roman"/>
          <w:sz w:val="27"/>
          <w:szCs w:val="27"/>
          <w:lang w:val="it-IT"/>
        </w:rPr>
      </w:pPr>
      <w:r w:rsidRPr="0066240B">
        <w:rPr>
          <w:rFonts w:ascii="Times New Roman" w:hAnsi="Times New Roman" w:cs="Times New Roman"/>
          <w:sz w:val="27"/>
          <w:szCs w:val="27"/>
          <w:lang w:val="it-IT"/>
        </w:rPr>
        <w:t xml:space="preserve">+ Bảo vệ các loài thiên địch của bọ trĩ trên </w:t>
      </w:r>
      <w:r w:rsidR="001C29DD" w:rsidRPr="0066240B">
        <w:rPr>
          <w:rFonts w:ascii="Times New Roman" w:hAnsi="Times New Roman" w:cs="Times New Roman"/>
          <w:sz w:val="27"/>
          <w:szCs w:val="27"/>
          <w:lang w:val="it-IT"/>
        </w:rPr>
        <w:t>ruộng</w:t>
      </w:r>
      <w:r w:rsidRPr="0066240B">
        <w:rPr>
          <w:rFonts w:ascii="Times New Roman" w:hAnsi="Times New Roman" w:cs="Times New Roman"/>
          <w:sz w:val="27"/>
          <w:szCs w:val="27"/>
          <w:lang w:val="it-IT"/>
        </w:rPr>
        <w:t xml:space="preserve"> như ấu trùng bọ rùa, bọ đuôi kìm, nhện</w:t>
      </w:r>
      <w:r w:rsidR="00B934D9" w:rsidRPr="0066240B">
        <w:rPr>
          <w:rFonts w:ascii="Times New Roman" w:hAnsi="Times New Roman" w:cs="Times New Roman"/>
          <w:sz w:val="27"/>
          <w:szCs w:val="27"/>
          <w:lang w:val="it-IT"/>
        </w:rPr>
        <w:t>.</w:t>
      </w:r>
      <w:r w:rsidRPr="0066240B">
        <w:rPr>
          <w:rFonts w:ascii="Times New Roman" w:hAnsi="Times New Roman" w:cs="Times New Roman"/>
          <w:sz w:val="27"/>
          <w:szCs w:val="27"/>
          <w:lang w:val="it-IT"/>
        </w:rPr>
        <w:t xml:space="preserve"> </w:t>
      </w:r>
    </w:p>
    <w:p w14:paraId="3BF253AE" w14:textId="2F10EEED" w:rsidR="00636862" w:rsidRPr="0066240B" w:rsidRDefault="00636862" w:rsidP="0066240B">
      <w:pPr>
        <w:spacing w:before="120" w:after="0" w:line="240" w:lineRule="auto"/>
        <w:ind w:firstLine="567"/>
        <w:jc w:val="both"/>
        <w:rPr>
          <w:rFonts w:ascii="Times New Roman" w:hAnsi="Times New Roman" w:cs="Times New Roman"/>
          <w:sz w:val="27"/>
          <w:szCs w:val="27"/>
        </w:rPr>
      </w:pPr>
      <w:r w:rsidRPr="0066240B">
        <w:rPr>
          <w:rFonts w:ascii="Times New Roman" w:hAnsi="Times New Roman" w:cs="Times New Roman"/>
          <w:sz w:val="27"/>
          <w:szCs w:val="27"/>
          <w:lang w:val="it-IT"/>
        </w:rPr>
        <w:t>+ Danh mục thuốc BVTV được phép sử dụng ở Việt Nam chưa có thuốc đăng ký phòng trừ bọ trĩ hại hành. Có thể tham khảo sử dụng thuốc có hoạt chất như:</w:t>
      </w:r>
      <w:r w:rsidRPr="0066240B">
        <w:rPr>
          <w:rFonts w:ascii="Times New Roman" w:hAnsi="Times New Roman" w:cs="Times New Roman"/>
          <w:i/>
          <w:sz w:val="27"/>
          <w:szCs w:val="27"/>
          <w:lang w:val="nl-NL"/>
        </w:rPr>
        <w:t xml:space="preserve"> </w:t>
      </w:r>
      <w:r w:rsidRPr="0066240B">
        <w:rPr>
          <w:rFonts w:ascii="Times New Roman" w:hAnsi="Times New Roman" w:cs="Times New Roman"/>
          <w:i/>
          <w:iCs/>
          <w:sz w:val="27"/>
          <w:szCs w:val="27"/>
          <w:lang w:val="nl-NL"/>
        </w:rPr>
        <w:t>Matrine</w:t>
      </w:r>
      <w:r w:rsidRPr="0066240B">
        <w:rPr>
          <w:rFonts w:ascii="Times New Roman" w:hAnsi="Times New Roman" w:cs="Times New Roman"/>
          <w:sz w:val="27"/>
          <w:szCs w:val="27"/>
        </w:rPr>
        <w:t xml:space="preserve">, </w:t>
      </w:r>
      <w:r w:rsidRPr="0066240B">
        <w:rPr>
          <w:rFonts w:ascii="Times New Roman" w:hAnsi="Times New Roman" w:cs="Times New Roman"/>
          <w:i/>
          <w:sz w:val="27"/>
          <w:szCs w:val="27"/>
        </w:rPr>
        <w:t>Thiamethoxam</w:t>
      </w:r>
      <w:r w:rsidRPr="0066240B">
        <w:rPr>
          <w:rFonts w:ascii="Times New Roman" w:hAnsi="Times New Roman" w:cs="Times New Roman"/>
          <w:sz w:val="27"/>
          <w:szCs w:val="27"/>
          <w:lang w:val="pt-PT"/>
        </w:rPr>
        <w:t xml:space="preserve">; </w:t>
      </w:r>
      <w:r w:rsidRPr="0066240B">
        <w:rPr>
          <w:rFonts w:ascii="Times New Roman" w:hAnsi="Times New Roman" w:cs="Times New Roman"/>
          <w:i/>
          <w:sz w:val="27"/>
          <w:szCs w:val="27"/>
        </w:rPr>
        <w:t>Abamectin;</w:t>
      </w:r>
      <w:r w:rsidRPr="0066240B">
        <w:rPr>
          <w:rFonts w:ascii="Times New Roman" w:hAnsi="Times New Roman" w:cs="Times New Roman"/>
          <w:sz w:val="27"/>
          <w:szCs w:val="27"/>
        </w:rPr>
        <w:t xml:space="preserve"> </w:t>
      </w:r>
      <w:r w:rsidRPr="0066240B">
        <w:rPr>
          <w:rFonts w:ascii="Times New Roman" w:hAnsi="Times New Roman" w:cs="Times New Roman"/>
          <w:i/>
          <w:sz w:val="27"/>
          <w:szCs w:val="27"/>
        </w:rPr>
        <w:t>Emamectin benzoate</w:t>
      </w:r>
      <w:r w:rsidRPr="0066240B">
        <w:rPr>
          <w:rFonts w:ascii="Times New Roman" w:hAnsi="Times New Roman" w:cs="Times New Roman"/>
          <w:sz w:val="27"/>
          <w:szCs w:val="27"/>
        </w:rPr>
        <w:t xml:space="preserve">; </w:t>
      </w:r>
      <w:r w:rsidRPr="0066240B">
        <w:rPr>
          <w:rFonts w:ascii="Times New Roman" w:hAnsi="Times New Roman" w:cs="Times New Roman"/>
          <w:i/>
          <w:sz w:val="27"/>
          <w:szCs w:val="27"/>
        </w:rPr>
        <w:t>Dinotefuran</w:t>
      </w:r>
      <w:r w:rsidRPr="0066240B">
        <w:rPr>
          <w:rFonts w:ascii="Times New Roman" w:hAnsi="Times New Roman" w:cs="Times New Roman"/>
          <w:sz w:val="27"/>
          <w:szCs w:val="27"/>
        </w:rPr>
        <w:t>; ... để phun phòng trừ.</w:t>
      </w:r>
    </w:p>
    <w:p w14:paraId="342BF831" w14:textId="69E2C1A4" w:rsidR="00DD0DB7" w:rsidRPr="0066240B" w:rsidRDefault="00B934D9" w:rsidP="0066240B">
      <w:pPr>
        <w:shd w:val="clear" w:color="auto" w:fill="FFFFFF"/>
        <w:spacing w:before="120" w:after="0" w:line="240" w:lineRule="auto"/>
        <w:jc w:val="both"/>
        <w:rPr>
          <w:rFonts w:ascii="Times New Roman" w:eastAsia="Times New Roman" w:hAnsi="Times New Roman" w:cs="Times New Roman"/>
          <w:b/>
          <w:sz w:val="27"/>
          <w:szCs w:val="27"/>
        </w:rPr>
      </w:pPr>
      <w:r w:rsidRPr="0066240B">
        <w:rPr>
          <w:rFonts w:ascii="Times New Roman" w:eastAsia="Times New Roman" w:hAnsi="Times New Roman" w:cs="Times New Roman"/>
          <w:b/>
          <w:bCs/>
          <w:iCs/>
          <w:sz w:val="27"/>
          <w:szCs w:val="27"/>
        </w:rPr>
        <w:t xml:space="preserve">          </w:t>
      </w:r>
      <w:r w:rsidR="006473ED" w:rsidRPr="0066240B">
        <w:rPr>
          <w:rFonts w:ascii="Times New Roman" w:eastAsia="Times New Roman" w:hAnsi="Times New Roman" w:cs="Times New Roman"/>
          <w:b/>
          <w:bCs/>
          <w:iCs/>
          <w:sz w:val="27"/>
          <w:szCs w:val="27"/>
        </w:rPr>
        <w:t>d</w:t>
      </w:r>
      <w:r w:rsidR="00DD0DB7" w:rsidRPr="0066240B">
        <w:rPr>
          <w:rFonts w:ascii="Times New Roman" w:eastAsia="Times New Roman" w:hAnsi="Times New Roman" w:cs="Times New Roman"/>
          <w:b/>
          <w:bCs/>
          <w:iCs/>
          <w:sz w:val="27"/>
          <w:szCs w:val="27"/>
        </w:rPr>
        <w:t>. Sâu keo (</w:t>
      </w:r>
      <w:r w:rsidR="00DD0DB7" w:rsidRPr="0066240B">
        <w:rPr>
          <w:rFonts w:ascii="Times New Roman" w:eastAsia="Times New Roman" w:hAnsi="Times New Roman" w:cs="Times New Roman"/>
          <w:b/>
          <w:bCs/>
          <w:i/>
          <w:iCs/>
          <w:sz w:val="27"/>
          <w:szCs w:val="27"/>
        </w:rPr>
        <w:t>Onion armyworm</w:t>
      </w:r>
      <w:r w:rsidR="00DD0DB7" w:rsidRPr="0066240B">
        <w:rPr>
          <w:rFonts w:ascii="Times New Roman" w:eastAsia="Times New Roman" w:hAnsi="Times New Roman" w:cs="Times New Roman"/>
          <w:b/>
          <w:bCs/>
          <w:iCs/>
          <w:sz w:val="27"/>
          <w:szCs w:val="27"/>
        </w:rPr>
        <w:t>)</w:t>
      </w:r>
    </w:p>
    <w:p w14:paraId="22E8C93A" w14:textId="5F4841A1" w:rsidR="00DD0DB7" w:rsidRPr="0066240B" w:rsidRDefault="00B934D9" w:rsidP="0066240B">
      <w:pPr>
        <w:shd w:val="clear" w:color="auto" w:fill="FFFFFF"/>
        <w:spacing w:before="120" w:after="0" w:line="240" w:lineRule="auto"/>
        <w:jc w:val="both"/>
        <w:rPr>
          <w:rFonts w:ascii="Times New Roman" w:eastAsia="Times New Roman" w:hAnsi="Times New Roman" w:cs="Times New Roman"/>
          <w:sz w:val="27"/>
          <w:szCs w:val="27"/>
        </w:rPr>
      </w:pPr>
      <w:r w:rsidRPr="0066240B">
        <w:rPr>
          <w:rFonts w:ascii="Times New Roman" w:hAnsi="Times New Roman" w:cs="Times New Roman"/>
          <w:bCs/>
          <w:sz w:val="27"/>
          <w:szCs w:val="27"/>
        </w:rPr>
        <w:t xml:space="preserve">          </w:t>
      </w:r>
      <w:r w:rsidR="00DD0DB7" w:rsidRPr="0066240B">
        <w:rPr>
          <w:rFonts w:ascii="Times New Roman" w:hAnsi="Times New Roman" w:cs="Times New Roman"/>
          <w:b/>
          <w:bCs/>
          <w:i/>
          <w:sz w:val="27"/>
          <w:szCs w:val="27"/>
        </w:rPr>
        <w:t>- Đặc điểm gây hại</w:t>
      </w:r>
      <w:r w:rsidR="00DD0DB7" w:rsidRPr="0066240B">
        <w:rPr>
          <w:rFonts w:ascii="Times New Roman" w:hAnsi="Times New Roman" w:cs="Times New Roman"/>
          <w:bCs/>
          <w:sz w:val="27"/>
          <w:szCs w:val="27"/>
        </w:rPr>
        <w:t>:</w:t>
      </w:r>
      <w:r w:rsidR="00DD0DB7" w:rsidRPr="0066240B">
        <w:rPr>
          <w:rFonts w:ascii="Times New Roman" w:hAnsi="Times New Roman" w:cs="Times New Roman"/>
          <w:sz w:val="27"/>
          <w:szCs w:val="27"/>
          <w:lang w:val="it-IT"/>
        </w:rPr>
        <w:t xml:space="preserve"> </w:t>
      </w:r>
      <w:r w:rsidR="00DD0DB7" w:rsidRPr="0066240B">
        <w:rPr>
          <w:rFonts w:ascii="Times New Roman" w:eastAsia="Times New Roman" w:hAnsi="Times New Roman" w:cs="Times New Roman"/>
          <w:sz w:val="27"/>
          <w:szCs w:val="27"/>
        </w:rPr>
        <w:t>Sâu ăn toàn bộ thịt lá, chỉ để lại phần biểu bì lá, sau đó lá khô teo đi và bị héo toàn bộ. Đối với hành và hành củ sâu non tuổi nhỏ ăn bề mặt của lá sau, tạo thành cửa sổ và chỉ rời khỏi lá khi thức ăn hết.</w:t>
      </w:r>
    </w:p>
    <w:p w14:paraId="577C7EE6" w14:textId="2F667D76" w:rsidR="00DD0DB7" w:rsidRPr="0066240B" w:rsidRDefault="00B934D9" w:rsidP="0066240B">
      <w:pPr>
        <w:shd w:val="clear" w:color="auto" w:fill="FFFFFF"/>
        <w:spacing w:before="120" w:after="0" w:line="240" w:lineRule="auto"/>
        <w:jc w:val="both"/>
        <w:rPr>
          <w:rFonts w:ascii="Times New Roman" w:eastAsia="Times New Roman" w:hAnsi="Times New Roman" w:cs="Times New Roman"/>
          <w:b/>
          <w:i/>
          <w:sz w:val="27"/>
          <w:szCs w:val="27"/>
        </w:rPr>
      </w:pPr>
      <w:r w:rsidRPr="0066240B">
        <w:rPr>
          <w:rFonts w:ascii="Times New Roman" w:eastAsia="Times New Roman" w:hAnsi="Times New Roman" w:cs="Times New Roman"/>
          <w:b/>
          <w:i/>
          <w:iCs/>
          <w:sz w:val="27"/>
          <w:szCs w:val="27"/>
        </w:rPr>
        <w:t xml:space="preserve">          </w:t>
      </w:r>
      <w:r w:rsidR="00DD0DB7" w:rsidRPr="0066240B">
        <w:rPr>
          <w:rFonts w:ascii="Times New Roman" w:eastAsia="Times New Roman" w:hAnsi="Times New Roman" w:cs="Times New Roman"/>
          <w:b/>
          <w:i/>
          <w:iCs/>
          <w:sz w:val="27"/>
          <w:szCs w:val="27"/>
        </w:rPr>
        <w:t>- Biện pháp phòng trừ</w:t>
      </w:r>
      <w:r w:rsidR="001C29DD" w:rsidRPr="0066240B">
        <w:rPr>
          <w:rFonts w:ascii="Times New Roman" w:eastAsia="Times New Roman" w:hAnsi="Times New Roman" w:cs="Times New Roman"/>
          <w:b/>
          <w:i/>
          <w:iCs/>
          <w:sz w:val="27"/>
          <w:szCs w:val="27"/>
        </w:rPr>
        <w:t>:</w:t>
      </w:r>
    </w:p>
    <w:p w14:paraId="5E1D2CAC" w14:textId="6F20FB0F" w:rsidR="00DD0DB7" w:rsidRPr="0066240B" w:rsidRDefault="00211C25" w:rsidP="0066240B">
      <w:pPr>
        <w:shd w:val="clear" w:color="auto" w:fill="FFFFFF"/>
        <w:spacing w:before="120" w:after="0" w:line="240" w:lineRule="auto"/>
        <w:jc w:val="both"/>
        <w:rPr>
          <w:rFonts w:ascii="Times New Roman" w:eastAsia="Times New Roman" w:hAnsi="Times New Roman" w:cs="Times New Roman"/>
          <w:spacing w:val="-4"/>
          <w:sz w:val="27"/>
          <w:szCs w:val="27"/>
        </w:rPr>
      </w:pPr>
      <w:r w:rsidRPr="0066240B">
        <w:rPr>
          <w:rFonts w:ascii="Times New Roman" w:eastAsia="Times New Roman" w:hAnsi="Times New Roman" w:cs="Times New Roman"/>
          <w:sz w:val="27"/>
          <w:szCs w:val="27"/>
        </w:rPr>
        <w:t xml:space="preserve">          </w:t>
      </w:r>
      <w:r w:rsidR="00DD0DB7" w:rsidRPr="0066240B">
        <w:rPr>
          <w:rFonts w:ascii="Times New Roman" w:eastAsia="Times New Roman" w:hAnsi="Times New Roman" w:cs="Times New Roman"/>
          <w:spacing w:val="-4"/>
          <w:sz w:val="27"/>
          <w:szCs w:val="27"/>
        </w:rPr>
        <w:t>+ Phát quang các lùm cây và làm cỏ sẽ giảm được mật độ sâu. Sâu có thể sống sót trong các gốc cây và trong cỏ sau khi thu hoạch và chuyển sang cây trồng mới gây ra thiệt hại nghiêm trọng cho cây trồng. Làm ngập nước ruộng có sâu hại để nhấn chìm nhộng và những dịch hại khác sống trong đất (nếu điều kiện thủy lợi cho phép). Lật đất để phơi nhộng lên mặt đất, làm mồi cho chim và các loại thiên địch khác.</w:t>
      </w:r>
    </w:p>
    <w:p w14:paraId="2047AAA3" w14:textId="5DEDB371" w:rsidR="00DD0DB7" w:rsidRPr="0066240B" w:rsidRDefault="00211C25" w:rsidP="0066240B">
      <w:pPr>
        <w:shd w:val="clear" w:color="auto" w:fill="FFFFFF"/>
        <w:spacing w:before="120" w:after="0" w:line="240" w:lineRule="auto"/>
        <w:jc w:val="both"/>
        <w:rPr>
          <w:rFonts w:ascii="Times New Roman" w:eastAsia="Times New Roman" w:hAnsi="Times New Roman" w:cs="Times New Roman"/>
          <w:i/>
          <w:sz w:val="27"/>
          <w:szCs w:val="27"/>
        </w:rPr>
      </w:pPr>
      <w:r w:rsidRPr="0066240B">
        <w:rPr>
          <w:rFonts w:ascii="Times New Roman" w:eastAsia="Times New Roman" w:hAnsi="Times New Roman" w:cs="Times New Roman"/>
          <w:sz w:val="27"/>
          <w:szCs w:val="27"/>
        </w:rPr>
        <w:t xml:space="preserve">         </w:t>
      </w:r>
      <w:r w:rsidR="00B934D9" w:rsidRPr="0066240B">
        <w:rPr>
          <w:rFonts w:ascii="Times New Roman" w:eastAsia="Times New Roman" w:hAnsi="Times New Roman" w:cs="Times New Roman"/>
          <w:sz w:val="27"/>
          <w:szCs w:val="27"/>
        </w:rPr>
        <w:t xml:space="preserve"> </w:t>
      </w:r>
      <w:r w:rsidR="00DD0DB7" w:rsidRPr="0066240B">
        <w:rPr>
          <w:rFonts w:ascii="Times New Roman" w:eastAsia="Times New Roman" w:hAnsi="Times New Roman" w:cs="Times New Roman"/>
          <w:sz w:val="27"/>
          <w:szCs w:val="27"/>
        </w:rPr>
        <w:t xml:space="preserve">+ Biện pháp hóa học: </w:t>
      </w:r>
      <w:r w:rsidR="00B934D9" w:rsidRPr="0066240B">
        <w:rPr>
          <w:rFonts w:ascii="Times New Roman" w:eastAsia="Times New Roman" w:hAnsi="Times New Roman" w:cs="Times New Roman"/>
          <w:sz w:val="27"/>
          <w:szCs w:val="27"/>
        </w:rPr>
        <w:t>Hiện nay</w:t>
      </w:r>
      <w:r w:rsidR="00DD0DB7" w:rsidRPr="0066240B">
        <w:rPr>
          <w:rFonts w:ascii="Times New Roman" w:eastAsia="Times New Roman" w:hAnsi="Times New Roman" w:cs="Times New Roman"/>
          <w:sz w:val="27"/>
          <w:szCs w:val="27"/>
        </w:rPr>
        <w:t xml:space="preserve"> chưa có thuốc BVTV đăng ký để phòng trừ</w:t>
      </w:r>
      <w:r w:rsidR="00B934D9" w:rsidRPr="0066240B">
        <w:rPr>
          <w:rFonts w:ascii="Times New Roman" w:eastAsia="Times New Roman" w:hAnsi="Times New Roman" w:cs="Times New Roman"/>
          <w:sz w:val="27"/>
          <w:szCs w:val="27"/>
        </w:rPr>
        <w:t xml:space="preserve"> sâu keo hại hành</w:t>
      </w:r>
      <w:r w:rsidR="00DD0DB7" w:rsidRPr="0066240B">
        <w:rPr>
          <w:rFonts w:ascii="Times New Roman" w:eastAsia="Times New Roman" w:hAnsi="Times New Roman" w:cs="Times New Roman"/>
          <w:sz w:val="27"/>
          <w:szCs w:val="27"/>
        </w:rPr>
        <w:t xml:space="preserve">, do đó có thể tham khảo sử dụng một số loại thuốc có hoạt chất </w:t>
      </w:r>
      <w:r w:rsidR="00DD0DB7" w:rsidRPr="0066240B">
        <w:rPr>
          <w:rFonts w:ascii="Times New Roman" w:eastAsia="Times New Roman" w:hAnsi="Times New Roman" w:cs="Times New Roman"/>
          <w:i/>
          <w:sz w:val="27"/>
          <w:szCs w:val="27"/>
        </w:rPr>
        <w:t>Abamectin, Azadirachtin + Matrine, Indoxacarb.</w:t>
      </w:r>
    </w:p>
    <w:p w14:paraId="6A3B9AED" w14:textId="1EDC6753" w:rsidR="00B53E86" w:rsidRPr="0066240B" w:rsidRDefault="006473ED" w:rsidP="0066240B">
      <w:pPr>
        <w:shd w:val="clear" w:color="auto" w:fill="FFFFFF"/>
        <w:spacing w:before="120" w:after="0" w:line="240" w:lineRule="auto"/>
        <w:ind w:firstLine="562"/>
        <w:jc w:val="both"/>
        <w:rPr>
          <w:rFonts w:ascii="Times New Roman" w:hAnsi="Times New Roman" w:cs="Times New Roman"/>
          <w:b/>
          <w:bCs/>
          <w:sz w:val="27"/>
          <w:szCs w:val="27"/>
        </w:rPr>
      </w:pPr>
      <w:r w:rsidRPr="0066240B">
        <w:rPr>
          <w:rFonts w:ascii="Times New Roman" w:hAnsi="Times New Roman" w:cs="Times New Roman"/>
          <w:b/>
          <w:bCs/>
          <w:sz w:val="27"/>
          <w:szCs w:val="27"/>
        </w:rPr>
        <w:t>3.3</w:t>
      </w:r>
      <w:r w:rsidR="00B53E86" w:rsidRPr="0066240B">
        <w:rPr>
          <w:rFonts w:ascii="Times New Roman" w:hAnsi="Times New Roman" w:cs="Times New Roman"/>
          <w:b/>
          <w:bCs/>
          <w:sz w:val="27"/>
          <w:szCs w:val="27"/>
        </w:rPr>
        <w:t>. Bệnh hại và biện pháp phòng trừ</w:t>
      </w:r>
    </w:p>
    <w:p w14:paraId="72A42BA6" w14:textId="3A46ED43" w:rsidR="00B53E86" w:rsidRPr="0066240B" w:rsidRDefault="006473ED" w:rsidP="0066240B">
      <w:pPr>
        <w:spacing w:before="120" w:after="0" w:line="240" w:lineRule="auto"/>
        <w:ind w:firstLine="562"/>
        <w:jc w:val="both"/>
        <w:rPr>
          <w:rFonts w:ascii="Times New Roman" w:hAnsi="Times New Roman" w:cs="Times New Roman"/>
          <w:b/>
          <w:sz w:val="27"/>
          <w:szCs w:val="27"/>
          <w:lang w:val="pt-BR"/>
        </w:rPr>
      </w:pPr>
      <w:r w:rsidRPr="0066240B">
        <w:rPr>
          <w:rFonts w:ascii="Times New Roman" w:hAnsi="Times New Roman" w:cs="Times New Roman"/>
          <w:b/>
          <w:sz w:val="27"/>
          <w:szCs w:val="27"/>
          <w:lang w:val="pt-BR"/>
        </w:rPr>
        <w:t>a</w:t>
      </w:r>
      <w:r w:rsidR="00F12782" w:rsidRPr="0066240B">
        <w:rPr>
          <w:rFonts w:ascii="Times New Roman" w:hAnsi="Times New Roman" w:cs="Times New Roman"/>
          <w:b/>
          <w:sz w:val="27"/>
          <w:szCs w:val="27"/>
          <w:lang w:val="pt-BR"/>
        </w:rPr>
        <w:t>.</w:t>
      </w:r>
      <w:r w:rsidR="00B53E86" w:rsidRPr="0066240B">
        <w:rPr>
          <w:rFonts w:ascii="Times New Roman" w:hAnsi="Times New Roman" w:cs="Times New Roman"/>
          <w:b/>
          <w:sz w:val="27"/>
          <w:szCs w:val="27"/>
          <w:lang w:val="pt-BR"/>
        </w:rPr>
        <w:t xml:space="preserve"> </w:t>
      </w:r>
      <w:r w:rsidR="00B53E86" w:rsidRPr="0066240B">
        <w:rPr>
          <w:rFonts w:ascii="Times New Roman" w:hAnsi="Times New Roman" w:cs="Times New Roman"/>
          <w:b/>
          <w:bCs/>
          <w:sz w:val="27"/>
          <w:szCs w:val="27"/>
          <w:lang w:val="it-IT"/>
        </w:rPr>
        <w:t>Bệnh cháy lá</w:t>
      </w:r>
      <w:r w:rsidR="00BA279B" w:rsidRPr="0066240B">
        <w:rPr>
          <w:rFonts w:ascii="Times New Roman" w:hAnsi="Times New Roman" w:cs="Times New Roman"/>
          <w:b/>
          <w:sz w:val="27"/>
          <w:szCs w:val="27"/>
          <w:lang w:val="pt-BR"/>
        </w:rPr>
        <w:t xml:space="preserve"> (</w:t>
      </w:r>
      <w:r w:rsidR="00B53E86" w:rsidRPr="0066240B">
        <w:rPr>
          <w:rFonts w:ascii="Times New Roman" w:hAnsi="Times New Roman" w:cs="Times New Roman"/>
          <w:i/>
          <w:iCs/>
          <w:sz w:val="27"/>
          <w:szCs w:val="27"/>
          <w:lang w:val="it-IT"/>
        </w:rPr>
        <w:t xml:space="preserve">Bostrytis </w:t>
      </w:r>
      <w:r w:rsidR="00B53E86" w:rsidRPr="0066240B">
        <w:rPr>
          <w:rFonts w:ascii="Times New Roman" w:hAnsi="Times New Roman" w:cs="Times New Roman"/>
          <w:iCs/>
          <w:sz w:val="27"/>
          <w:szCs w:val="27"/>
          <w:lang w:val="it-IT"/>
        </w:rPr>
        <w:t>sp.</w:t>
      </w:r>
      <w:r w:rsidR="00BA279B" w:rsidRPr="0066240B">
        <w:rPr>
          <w:rFonts w:ascii="Times New Roman" w:hAnsi="Times New Roman" w:cs="Times New Roman"/>
          <w:iCs/>
          <w:sz w:val="27"/>
          <w:szCs w:val="27"/>
          <w:lang w:val="it-IT"/>
        </w:rPr>
        <w:t>)</w:t>
      </w:r>
    </w:p>
    <w:p w14:paraId="1F2B6F1A" w14:textId="77777777" w:rsidR="00B53E86" w:rsidRPr="0066240B" w:rsidRDefault="00B53E86" w:rsidP="0066240B">
      <w:pPr>
        <w:spacing w:before="120" w:after="0" w:line="240" w:lineRule="auto"/>
        <w:ind w:firstLine="562"/>
        <w:jc w:val="both"/>
        <w:rPr>
          <w:rFonts w:ascii="Times New Roman" w:hAnsi="Times New Roman" w:cs="Times New Roman"/>
          <w:sz w:val="27"/>
          <w:szCs w:val="27"/>
          <w:lang w:val="it-IT"/>
        </w:rPr>
      </w:pPr>
      <w:r w:rsidRPr="0066240B">
        <w:rPr>
          <w:rFonts w:ascii="Times New Roman" w:hAnsi="Times New Roman" w:cs="Times New Roman"/>
          <w:b/>
          <w:i/>
          <w:sz w:val="27"/>
          <w:szCs w:val="27"/>
          <w:lang w:val="it-IT"/>
        </w:rPr>
        <w:lastRenderedPageBreak/>
        <w:t>- Triệu chứng bệnh:</w:t>
      </w:r>
      <w:r w:rsidRPr="0066240B">
        <w:rPr>
          <w:rFonts w:ascii="Times New Roman" w:hAnsi="Times New Roman" w:cs="Times New Roman"/>
          <w:sz w:val="27"/>
          <w:szCs w:val="27"/>
          <w:lang w:val="it-IT"/>
        </w:rPr>
        <w:t xml:space="preserve"> </w:t>
      </w:r>
      <w:r w:rsidRPr="0066240B">
        <w:rPr>
          <w:rFonts w:ascii="Times New Roman" w:hAnsi="Times New Roman" w:cs="Times New Roman"/>
          <w:iCs/>
          <w:sz w:val="27"/>
          <w:szCs w:val="27"/>
          <w:lang w:val="it-IT"/>
        </w:rPr>
        <w:t>Vết bệnh là</w:t>
      </w:r>
      <w:r w:rsidRPr="0066240B">
        <w:rPr>
          <w:rFonts w:ascii="Times New Roman" w:hAnsi="Times New Roman" w:cs="Times New Roman"/>
          <w:sz w:val="27"/>
          <w:szCs w:val="27"/>
          <w:lang w:val="it-IT"/>
        </w:rPr>
        <w:t xml:space="preserve"> những đốm trắng nhỏ tròn trũng hay đốm nâu nhạt sáng phát triển theo chiều dài lá. Vết bệnh có đường kính khoảng 4mm và xung quanh có viền sũng nước. Bệnh xuất hiện và gây hại ở khu vực gân lá. </w:t>
      </w:r>
    </w:p>
    <w:p w14:paraId="6051EC38" w14:textId="77777777" w:rsidR="00B53E86" w:rsidRPr="0066240B" w:rsidRDefault="00B53E86" w:rsidP="0066240B">
      <w:pPr>
        <w:pStyle w:val="ListParagraph"/>
        <w:spacing w:before="120" w:after="0" w:line="240" w:lineRule="auto"/>
        <w:ind w:left="0" w:firstLine="562"/>
        <w:contextualSpacing w:val="0"/>
        <w:jc w:val="both"/>
        <w:rPr>
          <w:rFonts w:cs="Times New Roman"/>
          <w:spacing w:val="-4"/>
          <w:sz w:val="27"/>
          <w:szCs w:val="27"/>
          <w:lang w:val="pt-BR"/>
        </w:rPr>
      </w:pPr>
      <w:r w:rsidRPr="0066240B">
        <w:rPr>
          <w:rFonts w:cs="Times New Roman"/>
          <w:b/>
          <w:i/>
          <w:spacing w:val="-4"/>
          <w:sz w:val="27"/>
          <w:szCs w:val="27"/>
          <w:lang w:val="pt-BR"/>
        </w:rPr>
        <w:t>- Biện pháp phòng trừ:</w:t>
      </w:r>
      <w:r w:rsidRPr="0066240B">
        <w:rPr>
          <w:rFonts w:cs="Times New Roman"/>
          <w:spacing w:val="-4"/>
          <w:sz w:val="27"/>
          <w:szCs w:val="27"/>
          <w:lang w:val="pt-BR"/>
        </w:rPr>
        <w:t xml:space="preserve"> Hiện nay danh mục thuốc BVTV được phép sử dụng tại Việt Nam chưa có thuốc đăng ký phòng trừ bệnh cháy lá trên hành. Tham khảo sử dụng các hoạt chất thuốc BVTV như </w:t>
      </w:r>
      <w:r w:rsidRPr="0066240B">
        <w:rPr>
          <w:rFonts w:cs="Times New Roman"/>
          <w:i/>
          <w:spacing w:val="-4"/>
          <w:sz w:val="27"/>
          <w:szCs w:val="27"/>
          <w:lang w:val="pt-BR"/>
        </w:rPr>
        <w:t>Mancozeb, Metalaxyl</w:t>
      </w:r>
      <w:r w:rsidRPr="0066240B">
        <w:rPr>
          <w:rFonts w:cs="Times New Roman"/>
          <w:spacing w:val="-4"/>
          <w:sz w:val="27"/>
          <w:szCs w:val="27"/>
          <w:lang w:val="pt-BR"/>
        </w:rPr>
        <w:t xml:space="preserve">, </w:t>
      </w:r>
      <w:r w:rsidRPr="0066240B">
        <w:rPr>
          <w:rFonts w:cs="Times New Roman"/>
          <w:i/>
          <w:spacing w:val="-4"/>
          <w:sz w:val="27"/>
          <w:szCs w:val="27"/>
          <w:lang w:val="pt-BR"/>
        </w:rPr>
        <w:t>Iprodione, ...</w:t>
      </w:r>
      <w:r w:rsidRPr="0066240B">
        <w:rPr>
          <w:rFonts w:cs="Times New Roman"/>
          <w:spacing w:val="-4"/>
          <w:sz w:val="27"/>
          <w:szCs w:val="27"/>
          <w:lang w:val="pt-BR"/>
        </w:rPr>
        <w:t xml:space="preserve"> để phòng trừ.</w:t>
      </w:r>
    </w:p>
    <w:p w14:paraId="4B81ACBC" w14:textId="4BE1771D" w:rsidR="00B53E86" w:rsidRPr="0066240B" w:rsidRDefault="006473ED" w:rsidP="0066240B">
      <w:pPr>
        <w:spacing w:before="120" w:after="0" w:line="240" w:lineRule="auto"/>
        <w:ind w:firstLine="562"/>
        <w:jc w:val="both"/>
        <w:rPr>
          <w:rFonts w:ascii="Times New Roman" w:hAnsi="Times New Roman" w:cs="Times New Roman"/>
          <w:b/>
          <w:sz w:val="27"/>
          <w:szCs w:val="27"/>
          <w:lang w:val="pt-BR"/>
        </w:rPr>
      </w:pPr>
      <w:r w:rsidRPr="0066240B">
        <w:rPr>
          <w:rFonts w:ascii="Times New Roman" w:hAnsi="Times New Roman" w:cs="Times New Roman"/>
          <w:b/>
          <w:sz w:val="27"/>
          <w:szCs w:val="27"/>
          <w:lang w:val="pt-BR"/>
        </w:rPr>
        <w:t>b</w:t>
      </w:r>
      <w:r w:rsidR="00F12782" w:rsidRPr="0066240B">
        <w:rPr>
          <w:rFonts w:ascii="Times New Roman" w:hAnsi="Times New Roman" w:cs="Times New Roman"/>
          <w:b/>
          <w:sz w:val="27"/>
          <w:szCs w:val="27"/>
          <w:lang w:val="pt-BR"/>
        </w:rPr>
        <w:t>.</w:t>
      </w:r>
      <w:r w:rsidR="00B53E86" w:rsidRPr="0066240B">
        <w:rPr>
          <w:rFonts w:ascii="Times New Roman" w:hAnsi="Times New Roman" w:cs="Times New Roman"/>
          <w:sz w:val="27"/>
          <w:szCs w:val="27"/>
          <w:lang w:val="pt-BR"/>
        </w:rPr>
        <w:t xml:space="preserve"> </w:t>
      </w:r>
      <w:r w:rsidR="00B53E86" w:rsidRPr="0066240B">
        <w:rPr>
          <w:rFonts w:ascii="Times New Roman" w:hAnsi="Times New Roman" w:cs="Times New Roman"/>
          <w:b/>
          <w:bCs/>
          <w:sz w:val="27"/>
          <w:szCs w:val="27"/>
          <w:lang w:val="pt-BR"/>
        </w:rPr>
        <w:t>Bệnh đốm vòng</w:t>
      </w:r>
      <w:r w:rsidR="00BA279B" w:rsidRPr="0066240B">
        <w:rPr>
          <w:rFonts w:ascii="Times New Roman" w:hAnsi="Times New Roman" w:cs="Times New Roman"/>
          <w:b/>
          <w:bCs/>
          <w:sz w:val="27"/>
          <w:szCs w:val="27"/>
          <w:lang w:val="pt-BR"/>
        </w:rPr>
        <w:t>:</w:t>
      </w:r>
      <w:r w:rsidR="00B53E86" w:rsidRPr="0066240B">
        <w:rPr>
          <w:rFonts w:ascii="Times New Roman" w:hAnsi="Times New Roman" w:cs="Times New Roman"/>
          <w:b/>
          <w:sz w:val="27"/>
          <w:szCs w:val="27"/>
          <w:lang w:val="pt-BR"/>
        </w:rPr>
        <w:t xml:space="preserve"> </w:t>
      </w:r>
      <w:r w:rsidR="00BA279B" w:rsidRPr="0066240B">
        <w:rPr>
          <w:rFonts w:ascii="Times New Roman" w:hAnsi="Times New Roman" w:cs="Times New Roman"/>
          <w:b/>
          <w:sz w:val="27"/>
          <w:szCs w:val="27"/>
          <w:lang w:val="pt-BR"/>
        </w:rPr>
        <w:t>(</w:t>
      </w:r>
      <w:r w:rsidR="00B53E86" w:rsidRPr="0066240B">
        <w:rPr>
          <w:rFonts w:ascii="Times New Roman" w:hAnsi="Times New Roman" w:cs="Times New Roman"/>
          <w:i/>
          <w:iCs/>
          <w:sz w:val="27"/>
          <w:szCs w:val="27"/>
          <w:lang w:val="pt-BR"/>
        </w:rPr>
        <w:t>Alternaria porri</w:t>
      </w:r>
      <w:r w:rsidR="00BA279B" w:rsidRPr="0066240B">
        <w:rPr>
          <w:rFonts w:ascii="Times New Roman" w:hAnsi="Times New Roman" w:cs="Times New Roman"/>
          <w:sz w:val="27"/>
          <w:szCs w:val="27"/>
          <w:lang w:val="pt-BR"/>
        </w:rPr>
        <w:t>)</w:t>
      </w:r>
    </w:p>
    <w:p w14:paraId="48CC7805" w14:textId="77777777" w:rsidR="00B53E86" w:rsidRPr="0066240B" w:rsidRDefault="00B53E86" w:rsidP="0066240B">
      <w:pPr>
        <w:spacing w:before="120" w:after="0" w:line="240" w:lineRule="auto"/>
        <w:ind w:firstLine="562"/>
        <w:jc w:val="both"/>
        <w:rPr>
          <w:rFonts w:ascii="Times New Roman" w:hAnsi="Times New Roman" w:cs="Times New Roman"/>
          <w:sz w:val="27"/>
          <w:szCs w:val="27"/>
          <w:lang w:val="pt-BR"/>
        </w:rPr>
      </w:pPr>
      <w:r w:rsidRPr="0066240B">
        <w:rPr>
          <w:rFonts w:ascii="Times New Roman" w:hAnsi="Times New Roman" w:cs="Times New Roman"/>
          <w:b/>
          <w:i/>
          <w:sz w:val="27"/>
          <w:szCs w:val="27"/>
          <w:lang w:val="pt-BR"/>
        </w:rPr>
        <w:t>- Triệu chứng bệnh:</w:t>
      </w:r>
      <w:r w:rsidRPr="0066240B">
        <w:rPr>
          <w:rFonts w:ascii="Times New Roman" w:hAnsi="Times New Roman" w:cs="Times New Roman"/>
          <w:sz w:val="27"/>
          <w:szCs w:val="27"/>
          <w:lang w:val="pt-BR"/>
        </w:rPr>
        <w:t xml:space="preserve"> Phần lá trên và cuống hoa có những đốm nhỏ trắng phát triển thành hình oval (1 - 4cm). Đặc biệt sau đó nếu thời tiết ẩm vết bệnh chuyển màu xám hay nâu, xung quanh có quầng màu vàng lục hoặc tím. </w:t>
      </w:r>
    </w:p>
    <w:p w14:paraId="67253BD8" w14:textId="77777777" w:rsidR="00B53E86" w:rsidRPr="0066240B" w:rsidRDefault="00B53E86" w:rsidP="0066240B">
      <w:pPr>
        <w:spacing w:before="120" w:after="0" w:line="240" w:lineRule="auto"/>
        <w:ind w:firstLine="562"/>
        <w:jc w:val="both"/>
        <w:rPr>
          <w:rFonts w:ascii="Times New Roman" w:hAnsi="Times New Roman" w:cs="Times New Roman"/>
          <w:spacing w:val="-6"/>
          <w:sz w:val="27"/>
          <w:szCs w:val="27"/>
          <w:lang w:val="pt-BR"/>
        </w:rPr>
      </w:pPr>
      <w:r w:rsidRPr="0066240B">
        <w:rPr>
          <w:rFonts w:ascii="Times New Roman" w:hAnsi="Times New Roman" w:cs="Times New Roman"/>
          <w:spacing w:val="-6"/>
          <w:sz w:val="27"/>
          <w:szCs w:val="27"/>
          <w:lang w:val="pt-BR"/>
        </w:rPr>
        <w:t xml:space="preserve">- Thời tiết khô hạn màu tím sẽ không xuất hiện, lá sẽ bị chết sau 3 - 4 tuần. Đôi khi phần củ ở dưới cũng bị hư hại do thối ướt sau đó khô lại và củ cũng bị khô theo. </w:t>
      </w:r>
    </w:p>
    <w:p w14:paraId="1A75BA1E" w14:textId="0FB093CB" w:rsidR="00B53E86" w:rsidRPr="0066240B" w:rsidRDefault="00B53E86" w:rsidP="0066240B">
      <w:pPr>
        <w:spacing w:before="120" w:after="0" w:line="240" w:lineRule="auto"/>
        <w:ind w:firstLine="562"/>
        <w:jc w:val="both"/>
        <w:rPr>
          <w:rFonts w:ascii="Times New Roman" w:hAnsi="Times New Roman" w:cs="Times New Roman"/>
          <w:spacing w:val="-6"/>
          <w:sz w:val="27"/>
          <w:szCs w:val="27"/>
        </w:rPr>
      </w:pPr>
      <w:r w:rsidRPr="0066240B">
        <w:rPr>
          <w:rFonts w:ascii="Times New Roman" w:hAnsi="Times New Roman" w:cs="Times New Roman"/>
          <w:b/>
          <w:i/>
          <w:spacing w:val="-6"/>
          <w:sz w:val="27"/>
          <w:szCs w:val="27"/>
          <w:lang w:val="pt-BR"/>
        </w:rPr>
        <w:t>- Biện pháp phòng trừ:</w:t>
      </w:r>
      <w:r w:rsidRPr="0066240B">
        <w:rPr>
          <w:rFonts w:ascii="Times New Roman" w:hAnsi="Times New Roman" w:cs="Times New Roman"/>
          <w:spacing w:val="-6"/>
          <w:sz w:val="27"/>
          <w:szCs w:val="27"/>
          <w:lang w:val="pt-BR"/>
        </w:rPr>
        <w:t xml:space="preserve"> </w:t>
      </w:r>
      <w:r w:rsidR="00B35EEF" w:rsidRPr="0066240B">
        <w:rPr>
          <w:rFonts w:ascii="Times New Roman" w:eastAsia="Times New Roman" w:hAnsi="Times New Roman" w:cs="Times New Roman"/>
          <w:spacing w:val="-6"/>
          <w:sz w:val="27"/>
          <w:szCs w:val="27"/>
        </w:rPr>
        <w:t>Sử dụng một số loại thuốc có hoạt chất</w:t>
      </w:r>
      <w:r w:rsidRPr="0066240B">
        <w:rPr>
          <w:rFonts w:ascii="Times New Roman" w:hAnsi="Times New Roman" w:cs="Times New Roman"/>
          <w:spacing w:val="-6"/>
          <w:sz w:val="27"/>
          <w:szCs w:val="27"/>
          <w:lang w:val="pt-BR"/>
        </w:rPr>
        <w:t xml:space="preserve">: </w:t>
      </w:r>
      <w:r w:rsidRPr="0066240B">
        <w:rPr>
          <w:rFonts w:ascii="Times New Roman" w:hAnsi="Times New Roman" w:cs="Times New Roman"/>
          <w:i/>
          <w:spacing w:val="-6"/>
          <w:sz w:val="27"/>
          <w:szCs w:val="27"/>
          <w:lang w:val="pt-BR"/>
        </w:rPr>
        <w:t>Azoxystrobin + Fenoxanil</w:t>
      </w:r>
      <w:r w:rsidRPr="0066240B">
        <w:rPr>
          <w:rFonts w:ascii="Times New Roman" w:hAnsi="Times New Roman" w:cs="Times New Roman"/>
          <w:spacing w:val="-6"/>
          <w:sz w:val="27"/>
          <w:szCs w:val="27"/>
          <w:lang w:val="pt-BR"/>
        </w:rPr>
        <w:t xml:space="preserve"> (Omega  325WP, 400SC); </w:t>
      </w:r>
      <w:r w:rsidRPr="0066240B">
        <w:rPr>
          <w:rFonts w:ascii="Times New Roman" w:hAnsi="Times New Roman" w:cs="Times New Roman"/>
          <w:i/>
          <w:spacing w:val="-6"/>
          <w:sz w:val="27"/>
          <w:szCs w:val="27"/>
        </w:rPr>
        <w:t>Chlorothalonil</w:t>
      </w:r>
      <w:r w:rsidRPr="0066240B">
        <w:rPr>
          <w:rFonts w:ascii="Times New Roman" w:hAnsi="Times New Roman" w:cs="Times New Roman"/>
          <w:spacing w:val="-6"/>
          <w:sz w:val="27"/>
          <w:szCs w:val="27"/>
        </w:rPr>
        <w:t xml:space="preserve"> (Daconil 75WP)</w:t>
      </w:r>
      <w:r w:rsidRPr="0066240B">
        <w:rPr>
          <w:rFonts w:ascii="Times New Roman" w:hAnsi="Times New Roman" w:cs="Times New Roman"/>
          <w:spacing w:val="-6"/>
          <w:sz w:val="27"/>
          <w:szCs w:val="27"/>
          <w:lang w:val="pt-BR"/>
        </w:rPr>
        <w:t xml:space="preserve">; </w:t>
      </w:r>
      <w:r w:rsidRPr="0066240B">
        <w:rPr>
          <w:rFonts w:ascii="Times New Roman" w:hAnsi="Times New Roman" w:cs="Times New Roman"/>
          <w:i/>
          <w:spacing w:val="-6"/>
          <w:sz w:val="27"/>
          <w:szCs w:val="27"/>
        </w:rPr>
        <w:t>Chlorothalonil + Hexaconazole</w:t>
      </w:r>
      <w:r w:rsidRPr="0066240B">
        <w:rPr>
          <w:rFonts w:ascii="Times New Roman" w:hAnsi="Times New Roman" w:cs="Times New Roman"/>
          <w:spacing w:val="-6"/>
          <w:sz w:val="27"/>
          <w:szCs w:val="27"/>
        </w:rPr>
        <w:t xml:space="preserve"> (Tisabe 550SC)</w:t>
      </w:r>
      <w:r w:rsidR="00B35EEF" w:rsidRPr="0066240B">
        <w:rPr>
          <w:rFonts w:ascii="Times New Roman" w:hAnsi="Times New Roman" w:cs="Times New Roman"/>
          <w:spacing w:val="-6"/>
          <w:sz w:val="27"/>
          <w:szCs w:val="27"/>
        </w:rPr>
        <w:t>.</w:t>
      </w:r>
    </w:p>
    <w:p w14:paraId="76B50F74" w14:textId="24AB7B9A" w:rsidR="00B53E86" w:rsidRPr="0066240B" w:rsidRDefault="006473ED" w:rsidP="0066240B">
      <w:pPr>
        <w:pStyle w:val="NormalWeb"/>
        <w:shd w:val="clear" w:color="auto" w:fill="FFFFFF"/>
        <w:spacing w:before="120" w:beforeAutospacing="0" w:after="0" w:afterAutospacing="0"/>
        <w:ind w:firstLine="562"/>
        <w:jc w:val="both"/>
        <w:rPr>
          <w:b/>
          <w:sz w:val="27"/>
          <w:szCs w:val="27"/>
          <w:lang w:val="fr-FR"/>
        </w:rPr>
      </w:pPr>
      <w:r w:rsidRPr="0066240B">
        <w:rPr>
          <w:b/>
          <w:sz w:val="27"/>
          <w:szCs w:val="27"/>
          <w:lang w:val="fr-FR"/>
        </w:rPr>
        <w:t>c</w:t>
      </w:r>
      <w:r w:rsidR="00F351F7" w:rsidRPr="0066240B">
        <w:rPr>
          <w:b/>
          <w:sz w:val="27"/>
          <w:szCs w:val="27"/>
          <w:lang w:val="fr-FR"/>
        </w:rPr>
        <w:t>.</w:t>
      </w:r>
      <w:r w:rsidR="00B53E86" w:rsidRPr="0066240B">
        <w:rPr>
          <w:sz w:val="27"/>
          <w:szCs w:val="27"/>
          <w:lang w:val="fr-FR"/>
        </w:rPr>
        <w:t xml:space="preserve"> </w:t>
      </w:r>
      <w:r w:rsidR="00B53E86" w:rsidRPr="0066240B">
        <w:rPr>
          <w:rStyle w:val="Strong"/>
          <w:iCs/>
          <w:sz w:val="27"/>
          <w:szCs w:val="27"/>
          <w:lang w:val="fr-FR"/>
        </w:rPr>
        <w:t>Bệnh sương mai</w:t>
      </w:r>
      <w:r w:rsidR="00B53E86" w:rsidRPr="0066240B">
        <w:rPr>
          <w:rStyle w:val="Strong"/>
          <w:i/>
          <w:iCs/>
          <w:sz w:val="27"/>
          <w:szCs w:val="27"/>
          <w:lang w:val="fr-FR"/>
        </w:rPr>
        <w:t xml:space="preserve"> </w:t>
      </w:r>
      <w:r w:rsidR="00F67505" w:rsidRPr="0066240B">
        <w:rPr>
          <w:rStyle w:val="Strong"/>
          <w:b w:val="0"/>
          <w:i/>
          <w:iCs/>
          <w:sz w:val="27"/>
          <w:szCs w:val="27"/>
          <w:lang w:val="fr-FR"/>
        </w:rPr>
        <w:t>(</w:t>
      </w:r>
      <w:r w:rsidR="00B53E86" w:rsidRPr="0066240B">
        <w:rPr>
          <w:rStyle w:val="Strong"/>
          <w:b w:val="0"/>
          <w:i/>
          <w:iCs/>
          <w:sz w:val="27"/>
          <w:szCs w:val="27"/>
          <w:lang w:val="fr-FR"/>
        </w:rPr>
        <w:t>Peronospora schleidni</w:t>
      </w:r>
      <w:r w:rsidR="00F67505" w:rsidRPr="0066240B">
        <w:rPr>
          <w:rStyle w:val="Strong"/>
          <w:b w:val="0"/>
          <w:i/>
          <w:iCs/>
          <w:sz w:val="27"/>
          <w:szCs w:val="27"/>
          <w:lang w:val="fr-FR"/>
        </w:rPr>
        <w:t>)</w:t>
      </w:r>
      <w:r w:rsidR="00B53E86" w:rsidRPr="0066240B">
        <w:rPr>
          <w:sz w:val="27"/>
          <w:szCs w:val="27"/>
          <w:lang w:val="pt-BR"/>
        </w:rPr>
        <w:t xml:space="preserve"> </w:t>
      </w:r>
    </w:p>
    <w:p w14:paraId="1B1EDB0A" w14:textId="77777777" w:rsidR="00B53E86" w:rsidRPr="0066240B" w:rsidRDefault="00B53E86" w:rsidP="0066240B">
      <w:pPr>
        <w:pStyle w:val="NormalWeb"/>
        <w:shd w:val="clear" w:color="auto" w:fill="FFFFFF"/>
        <w:spacing w:before="120" w:beforeAutospacing="0" w:after="0" w:afterAutospacing="0"/>
        <w:ind w:firstLine="562"/>
        <w:jc w:val="both"/>
        <w:rPr>
          <w:b/>
          <w:i/>
          <w:sz w:val="27"/>
          <w:szCs w:val="27"/>
          <w:lang w:val="fr-FR"/>
        </w:rPr>
      </w:pPr>
      <w:r w:rsidRPr="0066240B">
        <w:rPr>
          <w:b/>
          <w:i/>
          <w:sz w:val="27"/>
          <w:szCs w:val="27"/>
          <w:lang w:val="fr-FR"/>
        </w:rPr>
        <w:t xml:space="preserve">- Triệu chứng bệnh : </w:t>
      </w:r>
    </w:p>
    <w:p w14:paraId="09C5D8E4" w14:textId="3F3B7F93" w:rsidR="00B53E86" w:rsidRPr="0066240B" w:rsidRDefault="00B53E86" w:rsidP="0066240B">
      <w:pPr>
        <w:pStyle w:val="NormalWeb"/>
        <w:shd w:val="clear" w:color="auto" w:fill="FFFFFF"/>
        <w:spacing w:before="120" w:beforeAutospacing="0" w:after="0" w:afterAutospacing="0"/>
        <w:ind w:firstLine="562"/>
        <w:jc w:val="both"/>
        <w:rPr>
          <w:sz w:val="27"/>
          <w:szCs w:val="27"/>
          <w:lang w:val="fr-FR"/>
        </w:rPr>
      </w:pPr>
      <w:r w:rsidRPr="0066240B">
        <w:rPr>
          <w:sz w:val="27"/>
          <w:szCs w:val="27"/>
          <w:lang w:val="fr-FR"/>
        </w:rPr>
        <w:t>+ Trên lá già</w:t>
      </w:r>
      <w:r w:rsidR="00B35EEF" w:rsidRPr="0066240B">
        <w:rPr>
          <w:sz w:val="27"/>
          <w:szCs w:val="27"/>
          <w:lang w:val="fr-FR"/>
        </w:rPr>
        <w:t xml:space="preserve"> </w:t>
      </w:r>
      <w:r w:rsidRPr="0066240B">
        <w:rPr>
          <w:sz w:val="27"/>
          <w:szCs w:val="27"/>
          <w:lang w:val="fr-FR"/>
        </w:rPr>
        <w:t>: Lá già bị bệnh có màu xanh nhạt, có lớp tơ nấm màu trắng che phủ lên vết bệnh sau đó tơ nấm chuyển sang màu xanh hơi đỏ. Bệnh nặng làm lá bị gẫy và thối.</w:t>
      </w:r>
    </w:p>
    <w:p w14:paraId="061E5688" w14:textId="04229F07" w:rsidR="00B53E86" w:rsidRPr="0066240B" w:rsidRDefault="00B53E86" w:rsidP="0066240B">
      <w:pPr>
        <w:pStyle w:val="NormalWeb"/>
        <w:shd w:val="clear" w:color="auto" w:fill="FFFFFF"/>
        <w:spacing w:before="120" w:beforeAutospacing="0" w:after="0" w:afterAutospacing="0"/>
        <w:ind w:firstLine="562"/>
        <w:jc w:val="both"/>
        <w:rPr>
          <w:sz w:val="27"/>
          <w:szCs w:val="27"/>
          <w:lang w:val="fr-FR"/>
        </w:rPr>
      </w:pPr>
      <w:r w:rsidRPr="0066240B">
        <w:rPr>
          <w:sz w:val="27"/>
          <w:szCs w:val="27"/>
          <w:lang w:val="fr-FR"/>
        </w:rPr>
        <w:t>+ Trên bẹ lá</w:t>
      </w:r>
      <w:r w:rsidR="00B35EEF" w:rsidRPr="0066240B">
        <w:rPr>
          <w:sz w:val="27"/>
          <w:szCs w:val="27"/>
          <w:lang w:val="fr-FR"/>
        </w:rPr>
        <w:t xml:space="preserve"> </w:t>
      </w:r>
      <w:r w:rsidRPr="0066240B">
        <w:rPr>
          <w:sz w:val="27"/>
          <w:szCs w:val="27"/>
          <w:lang w:val="fr-FR"/>
        </w:rPr>
        <w:t>: Vết bệnh đầu tiên có hình elip sau đó kéo dài ra, lúc đầu có màu vàng sau đó chuyển sang màu nâu.</w:t>
      </w:r>
    </w:p>
    <w:p w14:paraId="54EA5F9E" w14:textId="77777777" w:rsidR="00B53E86" w:rsidRPr="0066240B" w:rsidRDefault="00B53E86" w:rsidP="0066240B">
      <w:pPr>
        <w:pStyle w:val="NormalWeb"/>
        <w:shd w:val="clear" w:color="auto" w:fill="FFFFFF"/>
        <w:spacing w:before="120" w:beforeAutospacing="0" w:after="0" w:afterAutospacing="0"/>
        <w:ind w:firstLine="562"/>
        <w:jc w:val="both"/>
        <w:rPr>
          <w:sz w:val="27"/>
          <w:szCs w:val="27"/>
          <w:lang w:val="fr-FR"/>
        </w:rPr>
      </w:pPr>
      <w:r w:rsidRPr="0066240B">
        <w:rPr>
          <w:sz w:val="27"/>
          <w:szCs w:val="27"/>
          <w:lang w:val="fr-FR"/>
        </w:rPr>
        <w:t>+ Trên cây con ít bị bệnh gây hại, ở cây lớn các lá già bị hại trước sau đó lan dần lên các lá trên và xuống gốc củ. Cây bị gây hại phát triển kém, cây còn ít lá, củ nhỏ và có thể chết cây.</w:t>
      </w:r>
    </w:p>
    <w:p w14:paraId="3E6323CA" w14:textId="2C2F4413" w:rsidR="00B53E86" w:rsidRPr="0066240B" w:rsidRDefault="00B53E86" w:rsidP="0066240B">
      <w:pPr>
        <w:spacing w:before="120" w:after="0" w:line="240" w:lineRule="auto"/>
        <w:ind w:firstLine="562"/>
        <w:jc w:val="both"/>
        <w:rPr>
          <w:rFonts w:ascii="Times New Roman" w:hAnsi="Times New Roman" w:cs="Times New Roman"/>
          <w:sz w:val="27"/>
          <w:szCs w:val="27"/>
          <w:lang w:val="it-IT"/>
        </w:rPr>
      </w:pPr>
      <w:r w:rsidRPr="0066240B">
        <w:rPr>
          <w:rFonts w:ascii="Times New Roman" w:hAnsi="Times New Roman" w:cs="Times New Roman"/>
          <w:b/>
          <w:i/>
          <w:sz w:val="27"/>
          <w:szCs w:val="27"/>
          <w:lang w:val="fr-FR"/>
        </w:rPr>
        <w:t xml:space="preserve">- Biện pháp phòng </w:t>
      </w:r>
      <w:proofErr w:type="gramStart"/>
      <w:r w:rsidRPr="0066240B">
        <w:rPr>
          <w:rFonts w:ascii="Times New Roman" w:hAnsi="Times New Roman" w:cs="Times New Roman"/>
          <w:b/>
          <w:i/>
          <w:sz w:val="27"/>
          <w:szCs w:val="27"/>
          <w:lang w:val="fr-FR"/>
        </w:rPr>
        <w:t>trừ:</w:t>
      </w:r>
      <w:proofErr w:type="gramEnd"/>
      <w:r w:rsidRPr="0066240B">
        <w:rPr>
          <w:rFonts w:ascii="Times New Roman" w:hAnsi="Times New Roman" w:cs="Times New Roman"/>
          <w:sz w:val="27"/>
          <w:szCs w:val="27"/>
          <w:lang w:val="fr-FR"/>
        </w:rPr>
        <w:t xml:space="preserve"> </w:t>
      </w:r>
      <w:r w:rsidR="00B35EEF" w:rsidRPr="0066240B">
        <w:rPr>
          <w:rFonts w:ascii="Times New Roman" w:eastAsia="Times New Roman" w:hAnsi="Times New Roman" w:cs="Times New Roman"/>
          <w:sz w:val="27"/>
          <w:szCs w:val="27"/>
        </w:rPr>
        <w:t xml:space="preserve">Sử dụng một số loại thuốc có hoạt chất </w:t>
      </w:r>
      <w:r w:rsidRPr="0066240B">
        <w:rPr>
          <w:rFonts w:ascii="Times New Roman" w:hAnsi="Times New Roman" w:cs="Times New Roman"/>
          <w:sz w:val="27"/>
          <w:szCs w:val="27"/>
          <w:lang w:val="fr-FR"/>
        </w:rPr>
        <w:t xml:space="preserve">: </w:t>
      </w:r>
      <w:r w:rsidRPr="0066240B">
        <w:rPr>
          <w:rFonts w:ascii="Times New Roman" w:hAnsi="Times New Roman" w:cs="Times New Roman"/>
          <w:i/>
          <w:iCs/>
          <w:sz w:val="27"/>
          <w:szCs w:val="27"/>
          <w:lang w:val="it-IT"/>
        </w:rPr>
        <w:t>Iprovalicarb + Propineb</w:t>
      </w:r>
      <w:r w:rsidRPr="0066240B">
        <w:rPr>
          <w:rFonts w:ascii="Times New Roman" w:hAnsi="Times New Roman" w:cs="Times New Roman"/>
          <w:sz w:val="27"/>
          <w:szCs w:val="27"/>
          <w:lang w:val="it-IT"/>
        </w:rPr>
        <w:t xml:space="preserve"> (Melody duo 75WP);</w:t>
      </w:r>
      <w:r w:rsidRPr="0066240B">
        <w:rPr>
          <w:rFonts w:ascii="Times New Roman" w:hAnsi="Times New Roman" w:cs="Times New Roman"/>
          <w:sz w:val="27"/>
          <w:szCs w:val="27"/>
          <w:lang w:val="fr-FR"/>
        </w:rPr>
        <w:t xml:space="preserve"> </w:t>
      </w:r>
      <w:r w:rsidRPr="0066240B">
        <w:rPr>
          <w:rFonts w:ascii="Times New Roman" w:hAnsi="Times New Roman" w:cs="Times New Roman"/>
          <w:i/>
          <w:sz w:val="27"/>
          <w:szCs w:val="27"/>
        </w:rPr>
        <w:t>Kresoxim-methyl</w:t>
      </w:r>
      <w:r w:rsidRPr="0066240B">
        <w:rPr>
          <w:rFonts w:ascii="Times New Roman" w:hAnsi="Times New Roman" w:cs="Times New Roman"/>
          <w:i/>
          <w:sz w:val="27"/>
          <w:szCs w:val="27"/>
          <w:lang w:val="fr-FR"/>
        </w:rPr>
        <w:t xml:space="preserve"> </w:t>
      </w:r>
      <w:r w:rsidRPr="0066240B">
        <w:rPr>
          <w:rFonts w:ascii="Times New Roman" w:hAnsi="Times New Roman" w:cs="Times New Roman"/>
          <w:sz w:val="27"/>
          <w:szCs w:val="27"/>
          <w:lang w:val="fr-FR"/>
        </w:rPr>
        <w:t>(</w:t>
      </w:r>
      <w:r w:rsidRPr="0066240B">
        <w:rPr>
          <w:rFonts w:ascii="Times New Roman" w:hAnsi="Times New Roman" w:cs="Times New Roman"/>
          <w:sz w:val="27"/>
          <w:szCs w:val="27"/>
        </w:rPr>
        <w:t>Sosim 300SC</w:t>
      </w:r>
      <w:r w:rsidRPr="0066240B">
        <w:rPr>
          <w:rFonts w:ascii="Times New Roman" w:hAnsi="Times New Roman" w:cs="Times New Roman"/>
          <w:sz w:val="27"/>
          <w:szCs w:val="27"/>
          <w:lang w:val="fr-FR"/>
        </w:rPr>
        <w:t xml:space="preserve">); </w:t>
      </w:r>
      <w:r w:rsidRPr="0066240B">
        <w:rPr>
          <w:rFonts w:ascii="Times New Roman" w:hAnsi="Times New Roman" w:cs="Times New Roman"/>
          <w:i/>
          <w:iCs/>
          <w:sz w:val="27"/>
          <w:szCs w:val="27"/>
          <w:lang w:val="it-IT"/>
        </w:rPr>
        <w:t xml:space="preserve">Propineb </w:t>
      </w:r>
      <w:r w:rsidRPr="0066240B">
        <w:rPr>
          <w:rFonts w:ascii="Times New Roman" w:hAnsi="Times New Roman" w:cs="Times New Roman"/>
          <w:iCs/>
          <w:sz w:val="27"/>
          <w:szCs w:val="27"/>
          <w:lang w:val="it-IT"/>
        </w:rPr>
        <w:t>(Antracol 70WP);</w:t>
      </w:r>
      <w:r w:rsidRPr="0066240B">
        <w:rPr>
          <w:rFonts w:ascii="Times New Roman" w:hAnsi="Times New Roman" w:cs="Times New Roman"/>
          <w:i/>
          <w:sz w:val="27"/>
          <w:szCs w:val="27"/>
          <w:lang w:val="fr-FR"/>
        </w:rPr>
        <w:t xml:space="preserve"> Propineb + Trifloxystrobin</w:t>
      </w:r>
      <w:r w:rsidRPr="0066240B">
        <w:rPr>
          <w:rFonts w:ascii="Times New Roman" w:hAnsi="Times New Roman" w:cs="Times New Roman"/>
          <w:sz w:val="27"/>
          <w:szCs w:val="27"/>
          <w:lang w:val="fr-FR"/>
        </w:rPr>
        <w:t xml:space="preserve"> (Activo super 648WP)</w:t>
      </w:r>
      <w:r w:rsidR="00B35EEF" w:rsidRPr="0066240B">
        <w:rPr>
          <w:rFonts w:ascii="Times New Roman" w:hAnsi="Times New Roman" w:cs="Times New Roman"/>
          <w:sz w:val="27"/>
          <w:szCs w:val="27"/>
          <w:lang w:val="it-IT"/>
        </w:rPr>
        <w:t>.</w:t>
      </w:r>
    </w:p>
    <w:p w14:paraId="2874AC7C" w14:textId="54D7A137" w:rsidR="00B53E86" w:rsidRPr="0066240B" w:rsidRDefault="00B53E86" w:rsidP="0066240B">
      <w:pPr>
        <w:pStyle w:val="NormalWeb"/>
        <w:shd w:val="clear" w:color="auto" w:fill="FFFFFF"/>
        <w:spacing w:before="120" w:beforeAutospacing="0" w:after="0" w:afterAutospacing="0"/>
        <w:ind w:firstLine="562"/>
        <w:jc w:val="both"/>
        <w:rPr>
          <w:bCs/>
          <w:sz w:val="27"/>
          <w:szCs w:val="27"/>
        </w:rPr>
      </w:pPr>
      <w:r w:rsidRPr="0066240B">
        <w:rPr>
          <w:b/>
          <w:sz w:val="27"/>
          <w:szCs w:val="27"/>
          <w:lang w:val="it-IT"/>
        </w:rPr>
        <w:t xml:space="preserve">d) Bệnh thối nhũn </w:t>
      </w:r>
      <w:r w:rsidR="00F351F7" w:rsidRPr="0066240B">
        <w:rPr>
          <w:bCs/>
          <w:sz w:val="27"/>
          <w:szCs w:val="27"/>
        </w:rPr>
        <w:t>(</w:t>
      </w:r>
      <w:r w:rsidRPr="0066240B">
        <w:rPr>
          <w:bCs/>
          <w:i/>
          <w:iCs/>
          <w:sz w:val="27"/>
          <w:szCs w:val="27"/>
        </w:rPr>
        <w:t>Erwinia carotovora</w:t>
      </w:r>
      <w:r w:rsidR="00F351F7" w:rsidRPr="0066240B">
        <w:rPr>
          <w:bCs/>
          <w:i/>
          <w:iCs/>
          <w:sz w:val="27"/>
          <w:szCs w:val="27"/>
        </w:rPr>
        <w:t>)</w:t>
      </w:r>
      <w:r w:rsidRPr="0066240B">
        <w:rPr>
          <w:bCs/>
          <w:iCs/>
          <w:sz w:val="27"/>
          <w:szCs w:val="27"/>
        </w:rPr>
        <w:t xml:space="preserve">      </w:t>
      </w:r>
    </w:p>
    <w:p w14:paraId="5AB2D611" w14:textId="3655BF21" w:rsidR="00B53E86" w:rsidRPr="0066240B" w:rsidRDefault="00B53E86" w:rsidP="0066240B">
      <w:pPr>
        <w:pStyle w:val="NormalWeb"/>
        <w:shd w:val="clear" w:color="auto" w:fill="FFFFFF"/>
        <w:spacing w:before="120" w:beforeAutospacing="0" w:after="0" w:afterAutospacing="0"/>
        <w:ind w:firstLine="562"/>
        <w:jc w:val="both"/>
        <w:rPr>
          <w:bCs/>
          <w:sz w:val="27"/>
          <w:szCs w:val="27"/>
        </w:rPr>
      </w:pPr>
      <w:r w:rsidRPr="0066240B">
        <w:rPr>
          <w:b/>
          <w:bCs/>
          <w:i/>
          <w:iCs/>
          <w:sz w:val="27"/>
          <w:szCs w:val="27"/>
        </w:rPr>
        <w:t>- Triệu chứng bệnh:</w:t>
      </w:r>
      <w:r w:rsidRPr="0066240B">
        <w:rPr>
          <w:bCs/>
          <w:iCs/>
          <w:sz w:val="27"/>
          <w:szCs w:val="27"/>
        </w:rPr>
        <w:t xml:space="preserve"> </w:t>
      </w:r>
      <w:r w:rsidRPr="0066240B">
        <w:rPr>
          <w:bCs/>
          <w:sz w:val="27"/>
          <w:szCs w:val="27"/>
        </w:rPr>
        <w:t>Vết bệnh thường xuất hiện trên rễ (hoặc cổ rễ, gốc hành); Lúc đầu có dạng trong giọt dầu về sau mô bệnh thối nhũn, màu đen; Vi khuẩn làm mô củ thối rữa có mùi khó chịu, rễ thâm đen, lá và cây héo dần, gây hiện tượng chết rạp hàng loạt; Củ bệnh thâm đen có vòng đồng tâm, nếu bóp nhẹ có nhiều dịch vi khuẩn chảy ra màu trắng đục. Bệnh gây hại chủ yếu trong mùa mưa, ruộng thoát nước kém, ẩm ướt.</w:t>
      </w:r>
    </w:p>
    <w:p w14:paraId="19CB2E5C" w14:textId="77777777" w:rsidR="00B53E86" w:rsidRPr="0066240B" w:rsidRDefault="00B53E86" w:rsidP="0066240B">
      <w:pPr>
        <w:spacing w:before="120" w:after="0" w:line="240" w:lineRule="auto"/>
        <w:ind w:firstLine="562"/>
        <w:jc w:val="both"/>
        <w:rPr>
          <w:rFonts w:ascii="Times New Roman" w:hAnsi="Times New Roman" w:cs="Times New Roman"/>
          <w:b/>
          <w:i/>
          <w:sz w:val="27"/>
          <w:szCs w:val="27"/>
          <w:lang w:val="it-IT"/>
        </w:rPr>
      </w:pPr>
      <w:r w:rsidRPr="0066240B">
        <w:rPr>
          <w:rFonts w:ascii="Times New Roman" w:hAnsi="Times New Roman" w:cs="Times New Roman"/>
          <w:b/>
          <w:i/>
          <w:sz w:val="27"/>
          <w:szCs w:val="27"/>
          <w:lang w:val="it-IT"/>
        </w:rPr>
        <w:t xml:space="preserve">- Biện pháp phòng trừ: </w:t>
      </w:r>
    </w:p>
    <w:p w14:paraId="22BE2D48" w14:textId="77777777" w:rsidR="00B53E86" w:rsidRPr="0066240B" w:rsidRDefault="00B53E86" w:rsidP="0066240B">
      <w:pPr>
        <w:spacing w:before="120" w:after="0" w:line="240" w:lineRule="auto"/>
        <w:ind w:firstLine="562"/>
        <w:jc w:val="both"/>
        <w:rPr>
          <w:rStyle w:val="noi-dung-chi-tiet"/>
          <w:rFonts w:ascii="Times New Roman" w:hAnsi="Times New Roman" w:cs="Times New Roman"/>
          <w:sz w:val="27"/>
          <w:szCs w:val="27"/>
          <w:lang w:val="it-IT"/>
        </w:rPr>
      </w:pPr>
      <w:r w:rsidRPr="0066240B">
        <w:rPr>
          <w:rStyle w:val="noi-dung-chi-tiet"/>
          <w:rFonts w:ascii="Times New Roman" w:hAnsi="Times New Roman" w:cs="Times New Roman"/>
          <w:sz w:val="27"/>
          <w:szCs w:val="27"/>
          <w:lang w:val="it-IT"/>
        </w:rPr>
        <w:t>+ Lên luống trồng cao và thoát nước tốt.</w:t>
      </w:r>
    </w:p>
    <w:p w14:paraId="74DBDCEC" w14:textId="77777777" w:rsidR="00B53E86" w:rsidRPr="0066240B" w:rsidRDefault="00B53E86" w:rsidP="0066240B">
      <w:pPr>
        <w:spacing w:before="120" w:after="0" w:line="240" w:lineRule="auto"/>
        <w:ind w:firstLine="562"/>
        <w:jc w:val="both"/>
        <w:rPr>
          <w:rStyle w:val="noi-dung-chi-tiet"/>
          <w:rFonts w:ascii="Times New Roman" w:hAnsi="Times New Roman" w:cs="Times New Roman"/>
          <w:sz w:val="27"/>
          <w:szCs w:val="27"/>
          <w:lang w:val="it-IT"/>
        </w:rPr>
      </w:pPr>
      <w:r w:rsidRPr="0066240B">
        <w:rPr>
          <w:rStyle w:val="noi-dung-chi-tiet"/>
          <w:rFonts w:ascii="Times New Roman" w:hAnsi="Times New Roman" w:cs="Times New Roman"/>
          <w:sz w:val="27"/>
          <w:szCs w:val="27"/>
          <w:lang w:val="it-IT"/>
        </w:rPr>
        <w:t>+ Khi cây hành bị bệnh cần chú ý nhổ bỏ và xử lý vôi bột vào gốc kịp thời để tránh bệnh lây lan rộng.</w:t>
      </w:r>
    </w:p>
    <w:p w14:paraId="31B74BA9" w14:textId="77777777" w:rsidR="00B53E86" w:rsidRPr="0066240B" w:rsidRDefault="00B53E86" w:rsidP="0066240B">
      <w:pPr>
        <w:spacing w:before="120" w:after="0" w:line="240" w:lineRule="auto"/>
        <w:ind w:firstLine="562"/>
        <w:jc w:val="both"/>
        <w:rPr>
          <w:rStyle w:val="noi-dung-chi-tiet"/>
          <w:rFonts w:ascii="Times New Roman" w:hAnsi="Times New Roman" w:cs="Times New Roman"/>
          <w:sz w:val="27"/>
          <w:szCs w:val="27"/>
          <w:lang w:val="it-IT"/>
        </w:rPr>
      </w:pPr>
      <w:r w:rsidRPr="0066240B">
        <w:rPr>
          <w:rStyle w:val="noi-dung-chi-tiet"/>
          <w:rFonts w:ascii="Times New Roman" w:hAnsi="Times New Roman" w:cs="Times New Roman"/>
          <w:sz w:val="27"/>
          <w:szCs w:val="27"/>
          <w:lang w:val="it-IT"/>
        </w:rPr>
        <w:lastRenderedPageBreak/>
        <w:t>+ Khi để giống hành cần loại bỏ những củ bị sâu bệnh hại hoặc bị giập nát, sây sát và không cắt lá khi hành chưa khô. Khi bảo quản hành, cần chú ý phơi khô cả mặt trên và mặt dưới bó hành.</w:t>
      </w:r>
    </w:p>
    <w:p w14:paraId="5FDE6B08" w14:textId="408805D6" w:rsidR="00B53E86" w:rsidRPr="0066240B" w:rsidRDefault="00B53E86" w:rsidP="0066240B">
      <w:pPr>
        <w:pStyle w:val="ListParagraph"/>
        <w:spacing w:before="120" w:after="0" w:line="240" w:lineRule="auto"/>
        <w:ind w:left="0" w:firstLine="562"/>
        <w:contextualSpacing w:val="0"/>
        <w:jc w:val="both"/>
        <w:rPr>
          <w:rFonts w:cs="Times New Roman"/>
          <w:spacing w:val="-6"/>
          <w:sz w:val="27"/>
          <w:szCs w:val="27"/>
          <w:lang w:val="nl-NL"/>
        </w:rPr>
      </w:pPr>
      <w:r w:rsidRPr="0066240B">
        <w:rPr>
          <w:rFonts w:cs="Times New Roman"/>
          <w:spacing w:val="-6"/>
          <w:sz w:val="27"/>
          <w:szCs w:val="27"/>
          <w:lang w:val="it-IT"/>
        </w:rPr>
        <w:t xml:space="preserve">+ </w:t>
      </w:r>
      <w:r w:rsidR="00B35EEF" w:rsidRPr="0066240B">
        <w:rPr>
          <w:rFonts w:eastAsia="Times New Roman" w:cs="Times New Roman"/>
          <w:sz w:val="27"/>
          <w:szCs w:val="27"/>
        </w:rPr>
        <w:t>Sử dụng một số loại thuốc có hoạt chất</w:t>
      </w:r>
      <w:r w:rsidRPr="0066240B">
        <w:rPr>
          <w:rFonts w:cs="Times New Roman"/>
          <w:spacing w:val="-6"/>
          <w:sz w:val="27"/>
          <w:szCs w:val="27"/>
          <w:lang w:val="it-IT"/>
        </w:rPr>
        <w:t xml:space="preserve">: </w:t>
      </w:r>
      <w:r w:rsidRPr="0066240B">
        <w:rPr>
          <w:rFonts w:cs="Times New Roman"/>
          <w:i/>
          <w:iCs/>
          <w:spacing w:val="-6"/>
          <w:sz w:val="27"/>
          <w:szCs w:val="27"/>
          <w:lang w:val="am-ET"/>
        </w:rPr>
        <w:t>Fthalide + Kasugamycin</w:t>
      </w:r>
      <w:r w:rsidRPr="0066240B">
        <w:rPr>
          <w:rFonts w:cs="Times New Roman"/>
          <w:spacing w:val="-6"/>
          <w:sz w:val="27"/>
          <w:szCs w:val="27"/>
          <w:lang w:val="am-ET"/>
        </w:rPr>
        <w:t xml:space="preserve"> (Kasai 21.2WP)</w:t>
      </w:r>
      <w:r w:rsidRPr="0066240B">
        <w:rPr>
          <w:rFonts w:cs="Times New Roman"/>
          <w:spacing w:val="-6"/>
          <w:sz w:val="27"/>
          <w:szCs w:val="27"/>
          <w:lang w:val="it-IT"/>
        </w:rPr>
        <w:t xml:space="preserve">; </w:t>
      </w:r>
      <w:r w:rsidRPr="0066240B">
        <w:rPr>
          <w:rFonts w:cs="Times New Roman"/>
          <w:i/>
          <w:iCs/>
          <w:spacing w:val="-6"/>
          <w:sz w:val="27"/>
          <w:szCs w:val="27"/>
          <w:lang w:val="am-ET"/>
        </w:rPr>
        <w:t>Kasugamycin</w:t>
      </w:r>
      <w:r w:rsidRPr="0066240B">
        <w:rPr>
          <w:rFonts w:cs="Times New Roman"/>
          <w:spacing w:val="-6"/>
          <w:sz w:val="27"/>
          <w:szCs w:val="27"/>
          <w:lang w:val="am-ET"/>
        </w:rPr>
        <w:t xml:space="preserve"> (Kamsu 2SL)</w:t>
      </w:r>
      <w:r w:rsidRPr="0066240B">
        <w:rPr>
          <w:rFonts w:cs="Times New Roman"/>
          <w:spacing w:val="-6"/>
          <w:sz w:val="27"/>
          <w:szCs w:val="27"/>
          <w:lang w:val="it-IT"/>
        </w:rPr>
        <w:t>;</w:t>
      </w:r>
      <w:r w:rsidRPr="0066240B">
        <w:rPr>
          <w:rFonts w:cs="Times New Roman"/>
          <w:i/>
          <w:iCs/>
          <w:spacing w:val="-6"/>
          <w:sz w:val="27"/>
          <w:szCs w:val="27"/>
          <w:lang w:val="am-ET"/>
        </w:rPr>
        <w:t xml:space="preserve"> Ningnanmycin</w:t>
      </w:r>
      <w:r w:rsidRPr="0066240B">
        <w:rPr>
          <w:rFonts w:cs="Times New Roman"/>
          <w:spacing w:val="-6"/>
          <w:sz w:val="27"/>
          <w:szCs w:val="27"/>
          <w:lang w:val="am-ET"/>
        </w:rPr>
        <w:t xml:space="preserve"> (Diboxylin </w:t>
      </w:r>
      <w:r w:rsidRPr="0066240B">
        <w:rPr>
          <w:rFonts w:cs="Times New Roman"/>
          <w:spacing w:val="-6"/>
          <w:sz w:val="27"/>
          <w:szCs w:val="27"/>
        </w:rPr>
        <w:t>2</w:t>
      </w:r>
      <w:r w:rsidRPr="0066240B">
        <w:rPr>
          <w:rFonts w:cs="Times New Roman"/>
          <w:spacing w:val="-6"/>
          <w:sz w:val="27"/>
          <w:szCs w:val="27"/>
          <w:lang w:val="am-ET"/>
        </w:rPr>
        <w:t>SL)</w:t>
      </w:r>
      <w:r w:rsidRPr="0066240B">
        <w:rPr>
          <w:rFonts w:cs="Times New Roman"/>
          <w:spacing w:val="-6"/>
          <w:sz w:val="27"/>
          <w:szCs w:val="27"/>
          <w:lang w:val="it-IT"/>
        </w:rPr>
        <w:t xml:space="preserve">; </w:t>
      </w:r>
      <w:r w:rsidRPr="0066240B">
        <w:rPr>
          <w:rFonts w:cs="Times New Roman"/>
          <w:i/>
          <w:spacing w:val="-6"/>
          <w:sz w:val="27"/>
          <w:szCs w:val="27"/>
          <w:lang w:val="it-IT"/>
        </w:rPr>
        <w:t>Kasugamycin + Streptomycin sulfate</w:t>
      </w:r>
      <w:r w:rsidRPr="0066240B">
        <w:rPr>
          <w:rFonts w:cs="Times New Roman"/>
          <w:spacing w:val="-6"/>
          <w:sz w:val="27"/>
          <w:szCs w:val="27"/>
          <w:lang w:val="it-IT"/>
        </w:rPr>
        <w:t xml:space="preserve"> (</w:t>
      </w:r>
      <w:r w:rsidRPr="0066240B">
        <w:rPr>
          <w:rFonts w:cs="Times New Roman"/>
          <w:spacing w:val="-6"/>
          <w:sz w:val="27"/>
          <w:szCs w:val="27"/>
          <w:lang w:val="nl-NL"/>
        </w:rPr>
        <w:t>Teamgold 101WP);</w:t>
      </w:r>
      <w:r w:rsidRPr="0066240B">
        <w:rPr>
          <w:rFonts w:cs="Times New Roman"/>
          <w:spacing w:val="-6"/>
          <w:sz w:val="27"/>
          <w:szCs w:val="27"/>
        </w:rPr>
        <w:t xml:space="preserve"> </w:t>
      </w:r>
      <w:r w:rsidRPr="0066240B">
        <w:rPr>
          <w:rFonts w:cs="Times New Roman"/>
          <w:i/>
          <w:spacing w:val="-6"/>
          <w:sz w:val="27"/>
          <w:szCs w:val="27"/>
        </w:rPr>
        <w:t xml:space="preserve">Chaetomium </w:t>
      </w:r>
      <w:r w:rsidRPr="0066240B">
        <w:rPr>
          <w:rFonts w:cs="Times New Roman"/>
          <w:spacing w:val="-6"/>
          <w:sz w:val="27"/>
          <w:szCs w:val="27"/>
        </w:rPr>
        <w:t>sp.</w:t>
      </w:r>
      <w:r w:rsidRPr="0066240B">
        <w:rPr>
          <w:rFonts w:cs="Times New Roman"/>
          <w:i/>
          <w:spacing w:val="-6"/>
          <w:sz w:val="27"/>
          <w:szCs w:val="27"/>
        </w:rPr>
        <w:t xml:space="preserve"> + Tricoderma </w:t>
      </w:r>
      <w:r w:rsidRPr="0066240B">
        <w:rPr>
          <w:rFonts w:cs="Times New Roman"/>
          <w:spacing w:val="-6"/>
          <w:sz w:val="27"/>
          <w:szCs w:val="27"/>
        </w:rPr>
        <w:t xml:space="preserve">sp. (Mocabi SL); </w:t>
      </w:r>
      <w:r w:rsidRPr="0066240B">
        <w:rPr>
          <w:rFonts w:cs="Times New Roman"/>
          <w:i/>
          <w:spacing w:val="-6"/>
          <w:sz w:val="27"/>
          <w:szCs w:val="27"/>
        </w:rPr>
        <w:t>Oxytetracycline + Tetramycin</w:t>
      </w:r>
      <w:r w:rsidRPr="0066240B">
        <w:rPr>
          <w:rFonts w:cs="Times New Roman"/>
          <w:spacing w:val="-6"/>
          <w:sz w:val="27"/>
          <w:szCs w:val="27"/>
        </w:rPr>
        <w:t xml:space="preserve"> (</w:t>
      </w:r>
      <w:r w:rsidRPr="0066240B">
        <w:rPr>
          <w:rFonts w:cs="Times New Roman"/>
          <w:spacing w:val="-6"/>
          <w:sz w:val="27"/>
          <w:szCs w:val="27"/>
          <w:lang w:val="pt-BR"/>
        </w:rPr>
        <w:t xml:space="preserve">Goldfull 500WP); </w:t>
      </w:r>
      <w:r w:rsidRPr="0066240B">
        <w:rPr>
          <w:rFonts w:cs="Times New Roman"/>
          <w:i/>
          <w:iCs/>
          <w:spacing w:val="-6"/>
          <w:sz w:val="27"/>
          <w:szCs w:val="27"/>
        </w:rPr>
        <w:t>Protein amylose</w:t>
      </w:r>
      <w:r w:rsidRPr="0066240B">
        <w:rPr>
          <w:rFonts w:cs="Times New Roman"/>
          <w:iCs/>
          <w:spacing w:val="-6"/>
          <w:sz w:val="27"/>
          <w:szCs w:val="27"/>
        </w:rPr>
        <w:t xml:space="preserve"> (</w:t>
      </w:r>
      <w:r w:rsidRPr="0066240B">
        <w:rPr>
          <w:rFonts w:cs="Times New Roman"/>
          <w:spacing w:val="-6"/>
          <w:sz w:val="27"/>
          <w:szCs w:val="27"/>
        </w:rPr>
        <w:t xml:space="preserve">Vikny 0.5SL); </w:t>
      </w:r>
      <w:r w:rsidRPr="0066240B">
        <w:rPr>
          <w:rFonts w:cs="Times New Roman"/>
          <w:i/>
          <w:spacing w:val="-6"/>
          <w:sz w:val="27"/>
          <w:szCs w:val="27"/>
        </w:rPr>
        <w:t>Pyrimethanil</w:t>
      </w:r>
      <w:r w:rsidRPr="0066240B">
        <w:rPr>
          <w:rFonts w:cs="Times New Roman"/>
          <w:spacing w:val="-6"/>
          <w:sz w:val="27"/>
          <w:szCs w:val="27"/>
        </w:rPr>
        <w:t xml:space="preserve"> (Tilsom 400SC); …</w:t>
      </w:r>
    </w:p>
    <w:p w14:paraId="5D5436F8" w14:textId="7BFB86F9" w:rsidR="00B35EEF" w:rsidRPr="0066240B" w:rsidRDefault="00B53E86" w:rsidP="0066240B">
      <w:pPr>
        <w:spacing w:before="120" w:after="0" w:line="240" w:lineRule="auto"/>
        <w:ind w:firstLine="562"/>
        <w:jc w:val="both"/>
        <w:rPr>
          <w:rFonts w:ascii="Times New Roman" w:hAnsi="Times New Roman" w:cs="Times New Roman"/>
          <w:sz w:val="27"/>
          <w:szCs w:val="27"/>
        </w:rPr>
      </w:pPr>
      <w:r w:rsidRPr="0066240B">
        <w:rPr>
          <w:rFonts w:ascii="Times New Roman" w:hAnsi="Times New Roman" w:cs="Times New Roman"/>
          <w:bCs/>
          <w:i/>
          <w:sz w:val="27"/>
          <w:szCs w:val="27"/>
          <w:lang w:val="sv-SE"/>
        </w:rPr>
        <w:t>Lưu ý:</w:t>
      </w:r>
      <w:r w:rsidRPr="0066240B">
        <w:rPr>
          <w:rFonts w:ascii="Times New Roman" w:hAnsi="Times New Roman" w:cs="Times New Roman"/>
          <w:bCs/>
          <w:sz w:val="27"/>
          <w:szCs w:val="27"/>
          <w:lang w:val="sv-SE"/>
        </w:rPr>
        <w:t xml:space="preserve"> Khi s</w:t>
      </w:r>
      <w:r w:rsidRPr="0066240B">
        <w:rPr>
          <w:rFonts w:ascii="Times New Roman" w:hAnsi="Times New Roman" w:cs="Times New Roman"/>
          <w:sz w:val="27"/>
          <w:szCs w:val="27"/>
        </w:rPr>
        <w:t xml:space="preserve">ử dụng thuốc BVTV phải tuân thủ theo nguyên tắc 4 đúng; </w:t>
      </w:r>
      <w:r w:rsidRPr="0066240B">
        <w:rPr>
          <w:rFonts w:ascii="Times New Roman" w:hAnsi="Times New Roman" w:cs="Times New Roman"/>
          <w:bCs/>
          <w:sz w:val="27"/>
          <w:szCs w:val="27"/>
          <w:lang w:val="sv-SE"/>
        </w:rPr>
        <w:t>ưu tiên sử dụng các loại thuốc thảo mộc, sinh học; thuốc có phổ tác động hẹp, thuốc thế hệ mới phân giải nhanh, ít độc đối với thiên địch nhưng hiệu quả đối với dịch hại;</w:t>
      </w:r>
      <w:r w:rsidRPr="0066240B">
        <w:rPr>
          <w:rFonts w:ascii="Times New Roman" w:hAnsi="Times New Roman" w:cs="Times New Roman"/>
          <w:sz w:val="27"/>
          <w:szCs w:val="27"/>
        </w:rPr>
        <w:t xml:space="preserve"> đảm bảo đúng liều lượng và thời gian cách ly theo khuyến cáo của nhà sản xuất. Đối với các dịch hại chưa có thuốc đăng ký phòng trừ, khi sử dụng thuốc cần thử nghiệm trên diện hẹp trước khi sử dụng trên diện rộng.</w:t>
      </w:r>
    </w:p>
    <w:p w14:paraId="59BD35BB" w14:textId="03E40303" w:rsidR="00B53E86" w:rsidRPr="0066240B" w:rsidRDefault="00B53E86" w:rsidP="0066240B">
      <w:pPr>
        <w:spacing w:before="120" w:after="0" w:line="240" w:lineRule="auto"/>
        <w:ind w:firstLine="360"/>
        <w:jc w:val="both"/>
        <w:rPr>
          <w:rFonts w:ascii="Times New Roman" w:hAnsi="Times New Roman" w:cs="Times New Roman"/>
          <w:b/>
          <w:sz w:val="27"/>
          <w:szCs w:val="27"/>
          <w:lang w:val="nl-NL"/>
        </w:rPr>
      </w:pPr>
      <w:r w:rsidRPr="0066240B">
        <w:rPr>
          <w:rFonts w:ascii="Times New Roman" w:hAnsi="Times New Roman" w:cs="Times New Roman"/>
          <w:b/>
          <w:sz w:val="27"/>
          <w:szCs w:val="27"/>
          <w:lang w:val="nl-NL"/>
        </w:rPr>
        <w:t>III. Thu hoạch và bảo quản</w:t>
      </w:r>
    </w:p>
    <w:p w14:paraId="67900FF1" w14:textId="566F75D4" w:rsidR="00F12782" w:rsidRPr="0066240B" w:rsidRDefault="00B53E86" w:rsidP="0066240B">
      <w:pPr>
        <w:pStyle w:val="BodyTextIndent"/>
        <w:spacing w:before="120" w:after="0" w:line="240" w:lineRule="auto"/>
        <w:ind w:left="0" w:firstLine="360"/>
        <w:jc w:val="both"/>
        <w:rPr>
          <w:rFonts w:ascii="Times New Roman" w:hAnsi="Times New Roman" w:cs="Times New Roman"/>
          <w:iCs/>
          <w:sz w:val="27"/>
          <w:szCs w:val="27"/>
          <w:lang w:val="nl-NL"/>
        </w:rPr>
      </w:pPr>
      <w:r w:rsidRPr="0066240B">
        <w:rPr>
          <w:rFonts w:ascii="Times New Roman" w:hAnsi="Times New Roman" w:cs="Times New Roman"/>
          <w:iCs/>
          <w:sz w:val="27"/>
          <w:szCs w:val="27"/>
          <w:lang w:val="nl-NL"/>
        </w:rPr>
        <w:t>Tùy thuộc vào giống hành lá mà sau khi trồng từ 50 – 60 ngày có thể thu hoạch được.</w:t>
      </w:r>
      <w:r w:rsidR="00030EE4" w:rsidRPr="0066240B">
        <w:rPr>
          <w:rFonts w:ascii="Times New Roman" w:hAnsi="Times New Roman" w:cs="Times New Roman"/>
          <w:iCs/>
          <w:sz w:val="27"/>
          <w:szCs w:val="27"/>
          <w:lang w:val="nl-NL"/>
        </w:rPr>
        <w:t xml:space="preserve"> T</w:t>
      </w:r>
      <w:r w:rsidR="00030EE4" w:rsidRPr="0066240B">
        <w:rPr>
          <w:rFonts w:ascii="Times New Roman" w:hAnsi="Times New Roman" w:cs="Times New Roman"/>
          <w:sz w:val="27"/>
          <w:szCs w:val="27"/>
          <w:shd w:val="clear" w:color="auto" w:fill="FFFFFF"/>
        </w:rPr>
        <w:t>rước khi thu hoạch từ 15-20 ngày ngưng bón phân hay thuốc bảo vệ thực vật tránh việc tồn dư thuốc bảo vệ thực vật trên hành lá.</w:t>
      </w:r>
      <w:r w:rsidRPr="0066240B">
        <w:rPr>
          <w:rFonts w:ascii="Times New Roman" w:hAnsi="Times New Roman" w:cs="Times New Roman"/>
          <w:iCs/>
          <w:sz w:val="27"/>
          <w:szCs w:val="27"/>
          <w:lang w:val="nl-NL"/>
        </w:rPr>
        <w:t xml:space="preserve"> </w:t>
      </w:r>
    </w:p>
    <w:p w14:paraId="69E1643C" w14:textId="06CF35FB" w:rsidR="00F12782" w:rsidRPr="0066240B" w:rsidRDefault="00B53E86" w:rsidP="0066240B">
      <w:pPr>
        <w:pStyle w:val="BodyTextIndent"/>
        <w:spacing w:before="120" w:after="0" w:line="240" w:lineRule="auto"/>
        <w:ind w:left="0" w:firstLine="360"/>
        <w:jc w:val="both"/>
        <w:rPr>
          <w:rFonts w:ascii="Times New Roman" w:hAnsi="Times New Roman" w:cs="Times New Roman"/>
          <w:sz w:val="27"/>
          <w:szCs w:val="27"/>
          <w:lang w:val="nl-NL"/>
        </w:rPr>
      </w:pPr>
      <w:r w:rsidRPr="0066240B">
        <w:rPr>
          <w:rFonts w:ascii="Times New Roman" w:hAnsi="Times New Roman" w:cs="Times New Roman"/>
          <w:iCs/>
          <w:sz w:val="27"/>
          <w:szCs w:val="27"/>
          <w:lang w:val="nl-NL"/>
        </w:rPr>
        <w:t>Khi thu hoạch</w:t>
      </w:r>
      <w:r w:rsidRPr="0066240B">
        <w:rPr>
          <w:rFonts w:ascii="Times New Roman" w:hAnsi="Times New Roman" w:cs="Times New Roman"/>
          <w:sz w:val="27"/>
          <w:szCs w:val="27"/>
          <w:lang w:val="nl-NL"/>
        </w:rPr>
        <w:t xml:space="preserve"> cần loại bỏ lá già, lá bị sâu bệnh, chú ý không để dập nát</w:t>
      </w:r>
      <w:r w:rsidR="00F12782" w:rsidRPr="0066240B">
        <w:rPr>
          <w:rFonts w:ascii="Times New Roman" w:hAnsi="Times New Roman" w:cs="Times New Roman"/>
          <w:sz w:val="27"/>
          <w:szCs w:val="27"/>
          <w:lang w:val="nl-NL"/>
        </w:rPr>
        <w:t>.</w:t>
      </w:r>
    </w:p>
    <w:p w14:paraId="4AC3359A" w14:textId="51473BC4" w:rsidR="00B53E86" w:rsidRPr="0066240B" w:rsidRDefault="00F12782" w:rsidP="0066240B">
      <w:pPr>
        <w:pStyle w:val="BodyTextIndent"/>
        <w:spacing w:before="120" w:after="0" w:line="240" w:lineRule="auto"/>
        <w:ind w:left="0" w:firstLine="360"/>
        <w:jc w:val="both"/>
        <w:rPr>
          <w:rFonts w:ascii="Times New Roman" w:hAnsi="Times New Roman" w:cs="Times New Roman"/>
          <w:sz w:val="27"/>
          <w:szCs w:val="27"/>
          <w:lang w:val="nl-NL"/>
        </w:rPr>
      </w:pPr>
      <w:r w:rsidRPr="0066240B">
        <w:rPr>
          <w:rFonts w:ascii="Times New Roman" w:hAnsi="Times New Roman" w:cs="Times New Roman"/>
          <w:sz w:val="27"/>
          <w:szCs w:val="27"/>
          <w:lang w:val="nl-NL"/>
        </w:rPr>
        <w:t>B</w:t>
      </w:r>
      <w:r w:rsidR="00B53E86" w:rsidRPr="0066240B">
        <w:rPr>
          <w:rFonts w:ascii="Times New Roman" w:hAnsi="Times New Roman" w:cs="Times New Roman"/>
          <w:sz w:val="27"/>
          <w:szCs w:val="27"/>
          <w:lang w:val="nl-NL"/>
        </w:rPr>
        <w:t>ảo quản nơi khô mát, đóng vào bao bì sạch và vận chuyển đến nơi tiêu thụ.</w:t>
      </w:r>
    </w:p>
    <w:sectPr w:rsidR="00B53E86" w:rsidRPr="0066240B" w:rsidSect="001E2EF9">
      <w:headerReference w:type="default" r:id="rId7"/>
      <w:pgSz w:w="11909" w:h="16834" w:code="9"/>
      <w:pgMar w:top="709" w:right="964" w:bottom="851" w:left="1701" w:header="578" w:footer="28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45385" w14:textId="77777777" w:rsidR="005A645B" w:rsidRDefault="005A645B" w:rsidP="008F5DA3">
      <w:pPr>
        <w:spacing w:after="0" w:line="240" w:lineRule="auto"/>
      </w:pPr>
      <w:r>
        <w:separator/>
      </w:r>
    </w:p>
  </w:endnote>
  <w:endnote w:type="continuationSeparator" w:id="0">
    <w:p w14:paraId="6E0ACFB0" w14:textId="77777777" w:rsidR="005A645B" w:rsidRDefault="005A645B" w:rsidP="008F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CD67B" w14:textId="77777777" w:rsidR="005A645B" w:rsidRDefault="005A645B" w:rsidP="008F5DA3">
      <w:pPr>
        <w:spacing w:after="0" w:line="240" w:lineRule="auto"/>
      </w:pPr>
      <w:r>
        <w:separator/>
      </w:r>
    </w:p>
  </w:footnote>
  <w:footnote w:type="continuationSeparator" w:id="0">
    <w:p w14:paraId="51878FB2" w14:textId="77777777" w:rsidR="005A645B" w:rsidRDefault="005A645B" w:rsidP="008F5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838859"/>
      <w:docPartObj>
        <w:docPartGallery w:val="Page Numbers (Top of Page)"/>
        <w:docPartUnique/>
      </w:docPartObj>
    </w:sdtPr>
    <w:sdtEndPr>
      <w:rPr>
        <w:rFonts w:ascii="Times New Roman" w:hAnsi="Times New Roman" w:cs="Times New Roman"/>
        <w:noProof/>
        <w:sz w:val="26"/>
        <w:szCs w:val="26"/>
      </w:rPr>
    </w:sdtEndPr>
    <w:sdtContent>
      <w:p w14:paraId="1F2A4231" w14:textId="3A625602" w:rsidR="00953E4D" w:rsidRPr="009D1114" w:rsidRDefault="00953E4D">
        <w:pPr>
          <w:pStyle w:val="Header"/>
          <w:jc w:val="center"/>
          <w:rPr>
            <w:rFonts w:ascii="Times New Roman" w:hAnsi="Times New Roman" w:cs="Times New Roman"/>
            <w:sz w:val="26"/>
            <w:szCs w:val="26"/>
          </w:rPr>
        </w:pPr>
        <w:r w:rsidRPr="009D1114">
          <w:rPr>
            <w:rFonts w:ascii="Times New Roman" w:hAnsi="Times New Roman" w:cs="Times New Roman"/>
            <w:sz w:val="26"/>
            <w:szCs w:val="26"/>
          </w:rPr>
          <w:fldChar w:fldCharType="begin"/>
        </w:r>
        <w:r w:rsidRPr="009D1114">
          <w:rPr>
            <w:rFonts w:ascii="Times New Roman" w:hAnsi="Times New Roman" w:cs="Times New Roman"/>
            <w:sz w:val="26"/>
            <w:szCs w:val="26"/>
          </w:rPr>
          <w:instrText xml:space="preserve"> PAGE   \* MERGEFORMAT </w:instrText>
        </w:r>
        <w:r w:rsidRPr="009D1114">
          <w:rPr>
            <w:rFonts w:ascii="Times New Roman" w:hAnsi="Times New Roman" w:cs="Times New Roman"/>
            <w:sz w:val="26"/>
            <w:szCs w:val="26"/>
          </w:rPr>
          <w:fldChar w:fldCharType="separate"/>
        </w:r>
        <w:r w:rsidR="0066240B">
          <w:rPr>
            <w:rFonts w:ascii="Times New Roman" w:hAnsi="Times New Roman" w:cs="Times New Roman"/>
            <w:noProof/>
            <w:sz w:val="26"/>
            <w:szCs w:val="26"/>
          </w:rPr>
          <w:t>7</w:t>
        </w:r>
        <w:r w:rsidRPr="009D1114">
          <w:rPr>
            <w:rFonts w:ascii="Times New Roman" w:hAnsi="Times New Roman" w:cs="Times New Roman"/>
            <w:noProof/>
            <w:sz w:val="26"/>
            <w:szCs w:val="26"/>
          </w:rPr>
          <w:fldChar w:fldCharType="end"/>
        </w:r>
      </w:p>
    </w:sdtContent>
  </w:sdt>
  <w:p w14:paraId="333A0E92" w14:textId="77777777" w:rsidR="00953E4D" w:rsidRPr="009D1114" w:rsidRDefault="00953E4D">
    <w:pPr>
      <w:pStyle w:val="Head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E2A83"/>
    <w:multiLevelType w:val="multilevel"/>
    <w:tmpl w:val="480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7E6213"/>
    <w:multiLevelType w:val="hybridMultilevel"/>
    <w:tmpl w:val="782221D0"/>
    <w:lvl w:ilvl="0" w:tplc="22B278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83"/>
    <w:rsid w:val="00000299"/>
    <w:rsid w:val="00000A61"/>
    <w:rsid w:val="00000AFB"/>
    <w:rsid w:val="000066B9"/>
    <w:rsid w:val="00006B93"/>
    <w:rsid w:val="00007D7E"/>
    <w:rsid w:val="000104FD"/>
    <w:rsid w:val="00010E06"/>
    <w:rsid w:val="000113A3"/>
    <w:rsid w:val="00012721"/>
    <w:rsid w:val="0001343F"/>
    <w:rsid w:val="00013D96"/>
    <w:rsid w:val="000155DA"/>
    <w:rsid w:val="000156A8"/>
    <w:rsid w:val="0001587B"/>
    <w:rsid w:val="000218F2"/>
    <w:rsid w:val="00026A71"/>
    <w:rsid w:val="00027355"/>
    <w:rsid w:val="00027451"/>
    <w:rsid w:val="00030016"/>
    <w:rsid w:val="00030EE4"/>
    <w:rsid w:val="0003392B"/>
    <w:rsid w:val="00033E8D"/>
    <w:rsid w:val="00035184"/>
    <w:rsid w:val="00035E25"/>
    <w:rsid w:val="00035E97"/>
    <w:rsid w:val="00036662"/>
    <w:rsid w:val="00037DB9"/>
    <w:rsid w:val="00041EEE"/>
    <w:rsid w:val="00043690"/>
    <w:rsid w:val="00046C4A"/>
    <w:rsid w:val="000470AD"/>
    <w:rsid w:val="00047A3C"/>
    <w:rsid w:val="00050874"/>
    <w:rsid w:val="00054427"/>
    <w:rsid w:val="0005745A"/>
    <w:rsid w:val="00057EE3"/>
    <w:rsid w:val="0006020B"/>
    <w:rsid w:val="00066C5E"/>
    <w:rsid w:val="0006705D"/>
    <w:rsid w:val="00067314"/>
    <w:rsid w:val="000676B2"/>
    <w:rsid w:val="000719DC"/>
    <w:rsid w:val="000730FC"/>
    <w:rsid w:val="00075EB2"/>
    <w:rsid w:val="00077649"/>
    <w:rsid w:val="00077C42"/>
    <w:rsid w:val="00080302"/>
    <w:rsid w:val="00081F0D"/>
    <w:rsid w:val="00082EDA"/>
    <w:rsid w:val="000836A4"/>
    <w:rsid w:val="00084E5D"/>
    <w:rsid w:val="00085287"/>
    <w:rsid w:val="000856CA"/>
    <w:rsid w:val="00086144"/>
    <w:rsid w:val="0008677B"/>
    <w:rsid w:val="00087E27"/>
    <w:rsid w:val="00092A81"/>
    <w:rsid w:val="0009380B"/>
    <w:rsid w:val="00093F6D"/>
    <w:rsid w:val="0009417A"/>
    <w:rsid w:val="0009507F"/>
    <w:rsid w:val="000A0BFB"/>
    <w:rsid w:val="000A0C2C"/>
    <w:rsid w:val="000A10D2"/>
    <w:rsid w:val="000A2399"/>
    <w:rsid w:val="000A5A7A"/>
    <w:rsid w:val="000A7226"/>
    <w:rsid w:val="000B1D1E"/>
    <w:rsid w:val="000B21A2"/>
    <w:rsid w:val="000B2473"/>
    <w:rsid w:val="000B2D5C"/>
    <w:rsid w:val="000B40B6"/>
    <w:rsid w:val="000B6617"/>
    <w:rsid w:val="000B70D4"/>
    <w:rsid w:val="000B7485"/>
    <w:rsid w:val="000B7536"/>
    <w:rsid w:val="000C319E"/>
    <w:rsid w:val="000C6BA2"/>
    <w:rsid w:val="000D08F4"/>
    <w:rsid w:val="000D0AC5"/>
    <w:rsid w:val="000D0AF7"/>
    <w:rsid w:val="000D1417"/>
    <w:rsid w:val="000D5A62"/>
    <w:rsid w:val="000D6CDD"/>
    <w:rsid w:val="000D765A"/>
    <w:rsid w:val="000E10F3"/>
    <w:rsid w:val="000E164B"/>
    <w:rsid w:val="000E21D6"/>
    <w:rsid w:val="000E338B"/>
    <w:rsid w:val="000E402E"/>
    <w:rsid w:val="000E4E81"/>
    <w:rsid w:val="000E65EC"/>
    <w:rsid w:val="000E665F"/>
    <w:rsid w:val="000E740F"/>
    <w:rsid w:val="000F11F6"/>
    <w:rsid w:val="000F32BC"/>
    <w:rsid w:val="000F3D99"/>
    <w:rsid w:val="000F42D4"/>
    <w:rsid w:val="000F4B7D"/>
    <w:rsid w:val="000F50F8"/>
    <w:rsid w:val="000F52EC"/>
    <w:rsid w:val="0010264F"/>
    <w:rsid w:val="001029F9"/>
    <w:rsid w:val="00102FED"/>
    <w:rsid w:val="00103236"/>
    <w:rsid w:val="00103F3A"/>
    <w:rsid w:val="001043B1"/>
    <w:rsid w:val="00105614"/>
    <w:rsid w:val="00106102"/>
    <w:rsid w:val="001065DC"/>
    <w:rsid w:val="0010665B"/>
    <w:rsid w:val="00107084"/>
    <w:rsid w:val="001070BF"/>
    <w:rsid w:val="001073A6"/>
    <w:rsid w:val="00107D62"/>
    <w:rsid w:val="00110E0C"/>
    <w:rsid w:val="0011141D"/>
    <w:rsid w:val="001117F8"/>
    <w:rsid w:val="00112CAD"/>
    <w:rsid w:val="001147C1"/>
    <w:rsid w:val="00115C45"/>
    <w:rsid w:val="00117044"/>
    <w:rsid w:val="0012287C"/>
    <w:rsid w:val="0012389E"/>
    <w:rsid w:val="00123FDF"/>
    <w:rsid w:val="00124127"/>
    <w:rsid w:val="00124BD1"/>
    <w:rsid w:val="00125962"/>
    <w:rsid w:val="00130872"/>
    <w:rsid w:val="00133BF8"/>
    <w:rsid w:val="0013454F"/>
    <w:rsid w:val="00134993"/>
    <w:rsid w:val="0013696F"/>
    <w:rsid w:val="00142783"/>
    <w:rsid w:val="00144E8A"/>
    <w:rsid w:val="00146CBE"/>
    <w:rsid w:val="00146D08"/>
    <w:rsid w:val="001540D5"/>
    <w:rsid w:val="00155B3E"/>
    <w:rsid w:val="00157DA6"/>
    <w:rsid w:val="00160E6E"/>
    <w:rsid w:val="00161F14"/>
    <w:rsid w:val="00162D72"/>
    <w:rsid w:val="001640E2"/>
    <w:rsid w:val="00164533"/>
    <w:rsid w:val="0016472F"/>
    <w:rsid w:val="001670CB"/>
    <w:rsid w:val="00167103"/>
    <w:rsid w:val="00170EB3"/>
    <w:rsid w:val="00172CBA"/>
    <w:rsid w:val="001742D1"/>
    <w:rsid w:val="0017462F"/>
    <w:rsid w:val="0017475F"/>
    <w:rsid w:val="00175D04"/>
    <w:rsid w:val="00176DE1"/>
    <w:rsid w:val="001770D9"/>
    <w:rsid w:val="00180486"/>
    <w:rsid w:val="00180B62"/>
    <w:rsid w:val="0018307C"/>
    <w:rsid w:val="00184C68"/>
    <w:rsid w:val="001875FF"/>
    <w:rsid w:val="001902E2"/>
    <w:rsid w:val="001904D7"/>
    <w:rsid w:val="00191F0E"/>
    <w:rsid w:val="00192AE6"/>
    <w:rsid w:val="00192E46"/>
    <w:rsid w:val="0019423A"/>
    <w:rsid w:val="00194A93"/>
    <w:rsid w:val="00195653"/>
    <w:rsid w:val="001957B8"/>
    <w:rsid w:val="00196A8A"/>
    <w:rsid w:val="001A5249"/>
    <w:rsid w:val="001A5846"/>
    <w:rsid w:val="001A7CB8"/>
    <w:rsid w:val="001A7D56"/>
    <w:rsid w:val="001B001C"/>
    <w:rsid w:val="001B0D27"/>
    <w:rsid w:val="001B155C"/>
    <w:rsid w:val="001B3D9A"/>
    <w:rsid w:val="001B41CD"/>
    <w:rsid w:val="001B52BF"/>
    <w:rsid w:val="001C0447"/>
    <w:rsid w:val="001C0D66"/>
    <w:rsid w:val="001C29DD"/>
    <w:rsid w:val="001C397D"/>
    <w:rsid w:val="001C4B55"/>
    <w:rsid w:val="001C6E89"/>
    <w:rsid w:val="001D0674"/>
    <w:rsid w:val="001D0BFC"/>
    <w:rsid w:val="001D0CFF"/>
    <w:rsid w:val="001D247D"/>
    <w:rsid w:val="001E0759"/>
    <w:rsid w:val="001E0CA3"/>
    <w:rsid w:val="001E0FAE"/>
    <w:rsid w:val="001E0FD2"/>
    <w:rsid w:val="001E26D9"/>
    <w:rsid w:val="001E2EF9"/>
    <w:rsid w:val="001E3AAE"/>
    <w:rsid w:val="001E490E"/>
    <w:rsid w:val="001E6D4E"/>
    <w:rsid w:val="001F0BCF"/>
    <w:rsid w:val="001F15C3"/>
    <w:rsid w:val="001F1E20"/>
    <w:rsid w:val="001F2981"/>
    <w:rsid w:val="001F3301"/>
    <w:rsid w:val="001F400A"/>
    <w:rsid w:val="001F42EF"/>
    <w:rsid w:val="001F5D6C"/>
    <w:rsid w:val="001F6081"/>
    <w:rsid w:val="001F6F66"/>
    <w:rsid w:val="001F71C2"/>
    <w:rsid w:val="00200913"/>
    <w:rsid w:val="00203157"/>
    <w:rsid w:val="002043E7"/>
    <w:rsid w:val="00206385"/>
    <w:rsid w:val="0020671D"/>
    <w:rsid w:val="00210FD9"/>
    <w:rsid w:val="002115C8"/>
    <w:rsid w:val="00211C25"/>
    <w:rsid w:val="00212E60"/>
    <w:rsid w:val="002136F0"/>
    <w:rsid w:val="00214D3D"/>
    <w:rsid w:val="00214F1A"/>
    <w:rsid w:val="00215D22"/>
    <w:rsid w:val="0021640A"/>
    <w:rsid w:val="00221B25"/>
    <w:rsid w:val="00222B5C"/>
    <w:rsid w:val="00224612"/>
    <w:rsid w:val="002258B2"/>
    <w:rsid w:val="00230557"/>
    <w:rsid w:val="00231484"/>
    <w:rsid w:val="00231933"/>
    <w:rsid w:val="00231DEE"/>
    <w:rsid w:val="002320EA"/>
    <w:rsid w:val="00232FCA"/>
    <w:rsid w:val="00233E26"/>
    <w:rsid w:val="00233F66"/>
    <w:rsid w:val="00240A43"/>
    <w:rsid w:val="00240D92"/>
    <w:rsid w:val="00241DDC"/>
    <w:rsid w:val="002421E5"/>
    <w:rsid w:val="00242984"/>
    <w:rsid w:val="00243406"/>
    <w:rsid w:val="00244716"/>
    <w:rsid w:val="00246794"/>
    <w:rsid w:val="0025085C"/>
    <w:rsid w:val="00251FA6"/>
    <w:rsid w:val="0025292E"/>
    <w:rsid w:val="00252B5A"/>
    <w:rsid w:val="00252E6C"/>
    <w:rsid w:val="00255625"/>
    <w:rsid w:val="00256C63"/>
    <w:rsid w:val="002578E4"/>
    <w:rsid w:val="00261142"/>
    <w:rsid w:val="00262284"/>
    <w:rsid w:val="00263093"/>
    <w:rsid w:val="002648B1"/>
    <w:rsid w:val="00264BF0"/>
    <w:rsid w:val="00264E94"/>
    <w:rsid w:val="00264F61"/>
    <w:rsid w:val="00272361"/>
    <w:rsid w:val="00272607"/>
    <w:rsid w:val="00272CD1"/>
    <w:rsid w:val="00272E03"/>
    <w:rsid w:val="00273191"/>
    <w:rsid w:val="00273702"/>
    <w:rsid w:val="00276FDA"/>
    <w:rsid w:val="0027743D"/>
    <w:rsid w:val="00281C86"/>
    <w:rsid w:val="0028217D"/>
    <w:rsid w:val="00282541"/>
    <w:rsid w:val="00284AE4"/>
    <w:rsid w:val="00284D5F"/>
    <w:rsid w:val="002851DF"/>
    <w:rsid w:val="0028690E"/>
    <w:rsid w:val="00291EA8"/>
    <w:rsid w:val="002925DB"/>
    <w:rsid w:val="00293E4A"/>
    <w:rsid w:val="00294745"/>
    <w:rsid w:val="00295852"/>
    <w:rsid w:val="00295A67"/>
    <w:rsid w:val="0029686F"/>
    <w:rsid w:val="00297EB6"/>
    <w:rsid w:val="00297F18"/>
    <w:rsid w:val="002A01B6"/>
    <w:rsid w:val="002A1AB9"/>
    <w:rsid w:val="002A4AF0"/>
    <w:rsid w:val="002A4E4C"/>
    <w:rsid w:val="002B268C"/>
    <w:rsid w:val="002B3270"/>
    <w:rsid w:val="002B3A9D"/>
    <w:rsid w:val="002B3B7B"/>
    <w:rsid w:val="002B45D1"/>
    <w:rsid w:val="002B4E65"/>
    <w:rsid w:val="002C1E05"/>
    <w:rsid w:val="002C320D"/>
    <w:rsid w:val="002C3BBF"/>
    <w:rsid w:val="002C56F8"/>
    <w:rsid w:val="002C6E62"/>
    <w:rsid w:val="002D195E"/>
    <w:rsid w:val="002D2424"/>
    <w:rsid w:val="002D2B23"/>
    <w:rsid w:val="002D45A4"/>
    <w:rsid w:val="002D5001"/>
    <w:rsid w:val="002D5188"/>
    <w:rsid w:val="002D55B1"/>
    <w:rsid w:val="002D5820"/>
    <w:rsid w:val="002D59F7"/>
    <w:rsid w:val="002D6BF0"/>
    <w:rsid w:val="002D706D"/>
    <w:rsid w:val="002D74C3"/>
    <w:rsid w:val="002E32CC"/>
    <w:rsid w:val="002E3ED8"/>
    <w:rsid w:val="002E73C8"/>
    <w:rsid w:val="002E7CEC"/>
    <w:rsid w:val="002F02DC"/>
    <w:rsid w:val="002F4904"/>
    <w:rsid w:val="002F69E3"/>
    <w:rsid w:val="002F7B10"/>
    <w:rsid w:val="00300CE1"/>
    <w:rsid w:val="00301DE4"/>
    <w:rsid w:val="00302EDD"/>
    <w:rsid w:val="0030321A"/>
    <w:rsid w:val="00303C65"/>
    <w:rsid w:val="003049E1"/>
    <w:rsid w:val="00310631"/>
    <w:rsid w:val="00310A3F"/>
    <w:rsid w:val="00310E9D"/>
    <w:rsid w:val="00313395"/>
    <w:rsid w:val="00313FAB"/>
    <w:rsid w:val="00314007"/>
    <w:rsid w:val="00314429"/>
    <w:rsid w:val="00314D3E"/>
    <w:rsid w:val="00315B60"/>
    <w:rsid w:val="00315FAE"/>
    <w:rsid w:val="00316A1C"/>
    <w:rsid w:val="00320965"/>
    <w:rsid w:val="0032194E"/>
    <w:rsid w:val="00322339"/>
    <w:rsid w:val="003227E9"/>
    <w:rsid w:val="003255E9"/>
    <w:rsid w:val="00325CD6"/>
    <w:rsid w:val="003269F7"/>
    <w:rsid w:val="0032730C"/>
    <w:rsid w:val="003341BD"/>
    <w:rsid w:val="00334569"/>
    <w:rsid w:val="00334743"/>
    <w:rsid w:val="00337BED"/>
    <w:rsid w:val="0034424B"/>
    <w:rsid w:val="00344F65"/>
    <w:rsid w:val="00345E79"/>
    <w:rsid w:val="00346149"/>
    <w:rsid w:val="00347E4F"/>
    <w:rsid w:val="00350A08"/>
    <w:rsid w:val="00350D6B"/>
    <w:rsid w:val="003512F6"/>
    <w:rsid w:val="0035215A"/>
    <w:rsid w:val="003522F8"/>
    <w:rsid w:val="003559FF"/>
    <w:rsid w:val="00356CFE"/>
    <w:rsid w:val="003603E9"/>
    <w:rsid w:val="003611EA"/>
    <w:rsid w:val="00365924"/>
    <w:rsid w:val="00365CFA"/>
    <w:rsid w:val="003674E3"/>
    <w:rsid w:val="00371538"/>
    <w:rsid w:val="00372DD1"/>
    <w:rsid w:val="0037302C"/>
    <w:rsid w:val="003737F3"/>
    <w:rsid w:val="00376ACF"/>
    <w:rsid w:val="00377557"/>
    <w:rsid w:val="00380337"/>
    <w:rsid w:val="00381DD6"/>
    <w:rsid w:val="00383CB5"/>
    <w:rsid w:val="003851C7"/>
    <w:rsid w:val="00385571"/>
    <w:rsid w:val="00387898"/>
    <w:rsid w:val="003878D8"/>
    <w:rsid w:val="0039638E"/>
    <w:rsid w:val="00397F25"/>
    <w:rsid w:val="003A0294"/>
    <w:rsid w:val="003A10ED"/>
    <w:rsid w:val="003A1661"/>
    <w:rsid w:val="003A2933"/>
    <w:rsid w:val="003A4EEA"/>
    <w:rsid w:val="003A6980"/>
    <w:rsid w:val="003B0B25"/>
    <w:rsid w:val="003B388B"/>
    <w:rsid w:val="003B48C4"/>
    <w:rsid w:val="003B496E"/>
    <w:rsid w:val="003B4B67"/>
    <w:rsid w:val="003B5465"/>
    <w:rsid w:val="003B6CCD"/>
    <w:rsid w:val="003B6E9F"/>
    <w:rsid w:val="003B77CE"/>
    <w:rsid w:val="003B7ED5"/>
    <w:rsid w:val="003C1350"/>
    <w:rsid w:val="003C13FA"/>
    <w:rsid w:val="003C244F"/>
    <w:rsid w:val="003C2650"/>
    <w:rsid w:val="003C3A79"/>
    <w:rsid w:val="003C5784"/>
    <w:rsid w:val="003D0FC1"/>
    <w:rsid w:val="003D27E3"/>
    <w:rsid w:val="003D4288"/>
    <w:rsid w:val="003E01DB"/>
    <w:rsid w:val="003E19AD"/>
    <w:rsid w:val="003E1A0F"/>
    <w:rsid w:val="003E1F3B"/>
    <w:rsid w:val="003E2AF6"/>
    <w:rsid w:val="003E3BDA"/>
    <w:rsid w:val="003E4AC6"/>
    <w:rsid w:val="003E6117"/>
    <w:rsid w:val="003E74E3"/>
    <w:rsid w:val="003F1D84"/>
    <w:rsid w:val="003F2FA7"/>
    <w:rsid w:val="003F3D8D"/>
    <w:rsid w:val="003F4209"/>
    <w:rsid w:val="003F7037"/>
    <w:rsid w:val="003F7647"/>
    <w:rsid w:val="00400AAF"/>
    <w:rsid w:val="00401CE0"/>
    <w:rsid w:val="0040778E"/>
    <w:rsid w:val="004077AA"/>
    <w:rsid w:val="00407C17"/>
    <w:rsid w:val="00413403"/>
    <w:rsid w:val="0041453F"/>
    <w:rsid w:val="00416BF4"/>
    <w:rsid w:val="004170D8"/>
    <w:rsid w:val="00420FC5"/>
    <w:rsid w:val="004227E5"/>
    <w:rsid w:val="004270A2"/>
    <w:rsid w:val="00432C8B"/>
    <w:rsid w:val="00433A08"/>
    <w:rsid w:val="00433F4B"/>
    <w:rsid w:val="00434726"/>
    <w:rsid w:val="0043735B"/>
    <w:rsid w:val="004446C5"/>
    <w:rsid w:val="00444C34"/>
    <w:rsid w:val="004451E5"/>
    <w:rsid w:val="00445341"/>
    <w:rsid w:val="00445A7A"/>
    <w:rsid w:val="00447607"/>
    <w:rsid w:val="00451F5E"/>
    <w:rsid w:val="004526B6"/>
    <w:rsid w:val="0045282D"/>
    <w:rsid w:val="004538BC"/>
    <w:rsid w:val="0046047E"/>
    <w:rsid w:val="00461F15"/>
    <w:rsid w:val="00462033"/>
    <w:rsid w:val="00465D46"/>
    <w:rsid w:val="004669C4"/>
    <w:rsid w:val="00470116"/>
    <w:rsid w:val="004702B9"/>
    <w:rsid w:val="00470F6F"/>
    <w:rsid w:val="00471094"/>
    <w:rsid w:val="00471634"/>
    <w:rsid w:val="004719AD"/>
    <w:rsid w:val="004725DB"/>
    <w:rsid w:val="004742D3"/>
    <w:rsid w:val="004745A6"/>
    <w:rsid w:val="00483C74"/>
    <w:rsid w:val="00484375"/>
    <w:rsid w:val="00485465"/>
    <w:rsid w:val="00485997"/>
    <w:rsid w:val="004871B5"/>
    <w:rsid w:val="0049514F"/>
    <w:rsid w:val="004A1C64"/>
    <w:rsid w:val="004A36D1"/>
    <w:rsid w:val="004A4030"/>
    <w:rsid w:val="004A44F4"/>
    <w:rsid w:val="004A532E"/>
    <w:rsid w:val="004A5C54"/>
    <w:rsid w:val="004A5E4E"/>
    <w:rsid w:val="004A6CDE"/>
    <w:rsid w:val="004A7606"/>
    <w:rsid w:val="004B083F"/>
    <w:rsid w:val="004B4872"/>
    <w:rsid w:val="004B50C7"/>
    <w:rsid w:val="004B67D8"/>
    <w:rsid w:val="004B7EAD"/>
    <w:rsid w:val="004C010D"/>
    <w:rsid w:val="004C0885"/>
    <w:rsid w:val="004C1C57"/>
    <w:rsid w:val="004C3F94"/>
    <w:rsid w:val="004C5179"/>
    <w:rsid w:val="004C5253"/>
    <w:rsid w:val="004C6964"/>
    <w:rsid w:val="004D02BB"/>
    <w:rsid w:val="004D1007"/>
    <w:rsid w:val="004D1312"/>
    <w:rsid w:val="004D1365"/>
    <w:rsid w:val="004D7801"/>
    <w:rsid w:val="004E159F"/>
    <w:rsid w:val="004E23B5"/>
    <w:rsid w:val="004E2489"/>
    <w:rsid w:val="004E2496"/>
    <w:rsid w:val="004E2DCF"/>
    <w:rsid w:val="004E4320"/>
    <w:rsid w:val="004E45F9"/>
    <w:rsid w:val="004E484F"/>
    <w:rsid w:val="004E4B01"/>
    <w:rsid w:val="004E5290"/>
    <w:rsid w:val="004E79F4"/>
    <w:rsid w:val="004F18E9"/>
    <w:rsid w:val="004F2C4B"/>
    <w:rsid w:val="004F422A"/>
    <w:rsid w:val="00507E68"/>
    <w:rsid w:val="00510274"/>
    <w:rsid w:val="0051027F"/>
    <w:rsid w:val="005125F9"/>
    <w:rsid w:val="00513383"/>
    <w:rsid w:val="00514AD7"/>
    <w:rsid w:val="00514E76"/>
    <w:rsid w:val="00524B57"/>
    <w:rsid w:val="00524D03"/>
    <w:rsid w:val="005263AE"/>
    <w:rsid w:val="00527D3A"/>
    <w:rsid w:val="00532C6D"/>
    <w:rsid w:val="00540019"/>
    <w:rsid w:val="00542B60"/>
    <w:rsid w:val="005435CA"/>
    <w:rsid w:val="00544C6F"/>
    <w:rsid w:val="00545613"/>
    <w:rsid w:val="0054609D"/>
    <w:rsid w:val="00546786"/>
    <w:rsid w:val="00546D37"/>
    <w:rsid w:val="00546E32"/>
    <w:rsid w:val="00550561"/>
    <w:rsid w:val="005507B8"/>
    <w:rsid w:val="00552922"/>
    <w:rsid w:val="00554281"/>
    <w:rsid w:val="0055452B"/>
    <w:rsid w:val="00555B9B"/>
    <w:rsid w:val="0055660D"/>
    <w:rsid w:val="0056134B"/>
    <w:rsid w:val="00561809"/>
    <w:rsid w:val="005627AA"/>
    <w:rsid w:val="00563C8E"/>
    <w:rsid w:val="00564180"/>
    <w:rsid w:val="0056498C"/>
    <w:rsid w:val="005654F8"/>
    <w:rsid w:val="00567F92"/>
    <w:rsid w:val="005704D4"/>
    <w:rsid w:val="00570C43"/>
    <w:rsid w:val="0057112A"/>
    <w:rsid w:val="005728F4"/>
    <w:rsid w:val="0057360B"/>
    <w:rsid w:val="00573BBC"/>
    <w:rsid w:val="00574C12"/>
    <w:rsid w:val="00577DEA"/>
    <w:rsid w:val="005802C4"/>
    <w:rsid w:val="005805A7"/>
    <w:rsid w:val="00580DE5"/>
    <w:rsid w:val="005829F7"/>
    <w:rsid w:val="00582F1A"/>
    <w:rsid w:val="00583290"/>
    <w:rsid w:val="005840C2"/>
    <w:rsid w:val="005845D1"/>
    <w:rsid w:val="005866BE"/>
    <w:rsid w:val="00586C79"/>
    <w:rsid w:val="00587988"/>
    <w:rsid w:val="0059013B"/>
    <w:rsid w:val="00590A44"/>
    <w:rsid w:val="0059515F"/>
    <w:rsid w:val="00596268"/>
    <w:rsid w:val="005A3C14"/>
    <w:rsid w:val="005A3EAE"/>
    <w:rsid w:val="005A4592"/>
    <w:rsid w:val="005A4932"/>
    <w:rsid w:val="005A49ED"/>
    <w:rsid w:val="005A58BE"/>
    <w:rsid w:val="005A645B"/>
    <w:rsid w:val="005A6C60"/>
    <w:rsid w:val="005A7272"/>
    <w:rsid w:val="005A7297"/>
    <w:rsid w:val="005A7E7F"/>
    <w:rsid w:val="005B00E2"/>
    <w:rsid w:val="005B130A"/>
    <w:rsid w:val="005B30F4"/>
    <w:rsid w:val="005B4939"/>
    <w:rsid w:val="005B6499"/>
    <w:rsid w:val="005C08BD"/>
    <w:rsid w:val="005C20AE"/>
    <w:rsid w:val="005C33C0"/>
    <w:rsid w:val="005C58FD"/>
    <w:rsid w:val="005C5A4B"/>
    <w:rsid w:val="005C6435"/>
    <w:rsid w:val="005D04F8"/>
    <w:rsid w:val="005D078C"/>
    <w:rsid w:val="005D0A5C"/>
    <w:rsid w:val="005D0A66"/>
    <w:rsid w:val="005D1E2C"/>
    <w:rsid w:val="005D2F1F"/>
    <w:rsid w:val="005D3965"/>
    <w:rsid w:val="005D47C3"/>
    <w:rsid w:val="005D5636"/>
    <w:rsid w:val="005D5722"/>
    <w:rsid w:val="005D639C"/>
    <w:rsid w:val="005E1262"/>
    <w:rsid w:val="005F22EC"/>
    <w:rsid w:val="005F24F9"/>
    <w:rsid w:val="005F29BB"/>
    <w:rsid w:val="005F2CDD"/>
    <w:rsid w:val="005F3B09"/>
    <w:rsid w:val="005F620A"/>
    <w:rsid w:val="005F6553"/>
    <w:rsid w:val="005F6D50"/>
    <w:rsid w:val="005F735A"/>
    <w:rsid w:val="005F7FFE"/>
    <w:rsid w:val="00600572"/>
    <w:rsid w:val="006059EE"/>
    <w:rsid w:val="00606A74"/>
    <w:rsid w:val="00611A47"/>
    <w:rsid w:val="00612231"/>
    <w:rsid w:val="006138BF"/>
    <w:rsid w:val="0061428B"/>
    <w:rsid w:val="00615D9C"/>
    <w:rsid w:val="00617047"/>
    <w:rsid w:val="0062368D"/>
    <w:rsid w:val="00625641"/>
    <w:rsid w:val="00626966"/>
    <w:rsid w:val="00627455"/>
    <w:rsid w:val="006302DA"/>
    <w:rsid w:val="00631E68"/>
    <w:rsid w:val="00634044"/>
    <w:rsid w:val="00634C31"/>
    <w:rsid w:val="00635B24"/>
    <w:rsid w:val="0063673E"/>
    <w:rsid w:val="00636862"/>
    <w:rsid w:val="0063714D"/>
    <w:rsid w:val="006453E4"/>
    <w:rsid w:val="00646015"/>
    <w:rsid w:val="00647244"/>
    <w:rsid w:val="0064739A"/>
    <w:rsid w:val="006473ED"/>
    <w:rsid w:val="0065177D"/>
    <w:rsid w:val="00651D4C"/>
    <w:rsid w:val="00652A01"/>
    <w:rsid w:val="00656146"/>
    <w:rsid w:val="00657505"/>
    <w:rsid w:val="006603A3"/>
    <w:rsid w:val="0066240B"/>
    <w:rsid w:val="00671FE7"/>
    <w:rsid w:val="0067209C"/>
    <w:rsid w:val="00672C3E"/>
    <w:rsid w:val="00672C8D"/>
    <w:rsid w:val="00673918"/>
    <w:rsid w:val="006757BC"/>
    <w:rsid w:val="0067640D"/>
    <w:rsid w:val="00676B27"/>
    <w:rsid w:val="00677A50"/>
    <w:rsid w:val="00677CCC"/>
    <w:rsid w:val="00680FD7"/>
    <w:rsid w:val="00682C5E"/>
    <w:rsid w:val="006832B6"/>
    <w:rsid w:val="0068402F"/>
    <w:rsid w:val="00685934"/>
    <w:rsid w:val="0068615E"/>
    <w:rsid w:val="00686B85"/>
    <w:rsid w:val="0068702D"/>
    <w:rsid w:val="00687395"/>
    <w:rsid w:val="00690E77"/>
    <w:rsid w:val="006923E9"/>
    <w:rsid w:val="00693C34"/>
    <w:rsid w:val="006969D2"/>
    <w:rsid w:val="006976F7"/>
    <w:rsid w:val="006A0824"/>
    <w:rsid w:val="006A1C22"/>
    <w:rsid w:val="006A20B9"/>
    <w:rsid w:val="006A4C07"/>
    <w:rsid w:val="006A55ED"/>
    <w:rsid w:val="006B0206"/>
    <w:rsid w:val="006B1CCF"/>
    <w:rsid w:val="006B30FE"/>
    <w:rsid w:val="006B4EEC"/>
    <w:rsid w:val="006B6664"/>
    <w:rsid w:val="006B7343"/>
    <w:rsid w:val="006C3636"/>
    <w:rsid w:val="006C4E0B"/>
    <w:rsid w:val="006C6D63"/>
    <w:rsid w:val="006D1A75"/>
    <w:rsid w:val="006D297B"/>
    <w:rsid w:val="006D3322"/>
    <w:rsid w:val="006D39C0"/>
    <w:rsid w:val="006D3AF9"/>
    <w:rsid w:val="006D467B"/>
    <w:rsid w:val="006D4847"/>
    <w:rsid w:val="006D4B68"/>
    <w:rsid w:val="006D4C6A"/>
    <w:rsid w:val="006D5D8B"/>
    <w:rsid w:val="006D78F3"/>
    <w:rsid w:val="006D7CA7"/>
    <w:rsid w:val="006E087D"/>
    <w:rsid w:val="006E09A3"/>
    <w:rsid w:val="006E69A2"/>
    <w:rsid w:val="006E75EA"/>
    <w:rsid w:val="006F09BA"/>
    <w:rsid w:val="006F0AAE"/>
    <w:rsid w:val="006F2389"/>
    <w:rsid w:val="006F309D"/>
    <w:rsid w:val="006F474E"/>
    <w:rsid w:val="006F6A1F"/>
    <w:rsid w:val="00703630"/>
    <w:rsid w:val="007040DF"/>
    <w:rsid w:val="00705112"/>
    <w:rsid w:val="00707EA6"/>
    <w:rsid w:val="00712518"/>
    <w:rsid w:val="00713DA0"/>
    <w:rsid w:val="00716B5F"/>
    <w:rsid w:val="00720442"/>
    <w:rsid w:val="00721AA4"/>
    <w:rsid w:val="007249F0"/>
    <w:rsid w:val="007277DF"/>
    <w:rsid w:val="007313FA"/>
    <w:rsid w:val="007318E7"/>
    <w:rsid w:val="007319BF"/>
    <w:rsid w:val="00731DD7"/>
    <w:rsid w:val="007329A4"/>
    <w:rsid w:val="00735D26"/>
    <w:rsid w:val="0073654D"/>
    <w:rsid w:val="007365DC"/>
    <w:rsid w:val="007377AC"/>
    <w:rsid w:val="00741F0B"/>
    <w:rsid w:val="00741FBF"/>
    <w:rsid w:val="00742112"/>
    <w:rsid w:val="007424EC"/>
    <w:rsid w:val="00742A45"/>
    <w:rsid w:val="0074313B"/>
    <w:rsid w:val="00752162"/>
    <w:rsid w:val="00752AEC"/>
    <w:rsid w:val="00752E6D"/>
    <w:rsid w:val="007548CE"/>
    <w:rsid w:val="00755B3B"/>
    <w:rsid w:val="00756441"/>
    <w:rsid w:val="00760AAE"/>
    <w:rsid w:val="00762473"/>
    <w:rsid w:val="00765F92"/>
    <w:rsid w:val="00774D85"/>
    <w:rsid w:val="0077549D"/>
    <w:rsid w:val="007756CD"/>
    <w:rsid w:val="00775F9E"/>
    <w:rsid w:val="00777105"/>
    <w:rsid w:val="007776FE"/>
    <w:rsid w:val="007778D0"/>
    <w:rsid w:val="00780C48"/>
    <w:rsid w:val="00781534"/>
    <w:rsid w:val="00781C3E"/>
    <w:rsid w:val="00783A30"/>
    <w:rsid w:val="00786F83"/>
    <w:rsid w:val="0079009E"/>
    <w:rsid w:val="007902C8"/>
    <w:rsid w:val="00792EA3"/>
    <w:rsid w:val="0079400A"/>
    <w:rsid w:val="0079467D"/>
    <w:rsid w:val="00794890"/>
    <w:rsid w:val="00794F84"/>
    <w:rsid w:val="00796EAD"/>
    <w:rsid w:val="00797251"/>
    <w:rsid w:val="007A3FC8"/>
    <w:rsid w:val="007A46C0"/>
    <w:rsid w:val="007A490A"/>
    <w:rsid w:val="007A4E3D"/>
    <w:rsid w:val="007A6117"/>
    <w:rsid w:val="007A78AC"/>
    <w:rsid w:val="007B0DD4"/>
    <w:rsid w:val="007B1C43"/>
    <w:rsid w:val="007B4BC6"/>
    <w:rsid w:val="007B545E"/>
    <w:rsid w:val="007B6309"/>
    <w:rsid w:val="007B6D80"/>
    <w:rsid w:val="007B7962"/>
    <w:rsid w:val="007B7A67"/>
    <w:rsid w:val="007C013A"/>
    <w:rsid w:val="007C069A"/>
    <w:rsid w:val="007C39BE"/>
    <w:rsid w:val="007C5851"/>
    <w:rsid w:val="007C6B7A"/>
    <w:rsid w:val="007C6EC5"/>
    <w:rsid w:val="007D10F5"/>
    <w:rsid w:val="007D4172"/>
    <w:rsid w:val="007D7510"/>
    <w:rsid w:val="007D7D2F"/>
    <w:rsid w:val="007E354B"/>
    <w:rsid w:val="007F1577"/>
    <w:rsid w:val="007F1E28"/>
    <w:rsid w:val="007F2B7D"/>
    <w:rsid w:val="007F3B9C"/>
    <w:rsid w:val="007F3E3D"/>
    <w:rsid w:val="007F462D"/>
    <w:rsid w:val="007F6E1E"/>
    <w:rsid w:val="007F71AE"/>
    <w:rsid w:val="0080372A"/>
    <w:rsid w:val="00805F1F"/>
    <w:rsid w:val="008060CC"/>
    <w:rsid w:val="00807B3A"/>
    <w:rsid w:val="0081127E"/>
    <w:rsid w:val="0081448E"/>
    <w:rsid w:val="0081560E"/>
    <w:rsid w:val="00816F73"/>
    <w:rsid w:val="00817789"/>
    <w:rsid w:val="00820339"/>
    <w:rsid w:val="00821FC6"/>
    <w:rsid w:val="008225F7"/>
    <w:rsid w:val="008241F6"/>
    <w:rsid w:val="00824987"/>
    <w:rsid w:val="008270D5"/>
    <w:rsid w:val="0083178E"/>
    <w:rsid w:val="00833B97"/>
    <w:rsid w:val="008359AD"/>
    <w:rsid w:val="00841932"/>
    <w:rsid w:val="00843359"/>
    <w:rsid w:val="00844D0B"/>
    <w:rsid w:val="0085325F"/>
    <w:rsid w:val="00853430"/>
    <w:rsid w:val="00854A27"/>
    <w:rsid w:val="00854A6F"/>
    <w:rsid w:val="00855AEF"/>
    <w:rsid w:val="00855CB8"/>
    <w:rsid w:val="00857074"/>
    <w:rsid w:val="00857BCF"/>
    <w:rsid w:val="008633BB"/>
    <w:rsid w:val="008667A1"/>
    <w:rsid w:val="00867612"/>
    <w:rsid w:val="00867615"/>
    <w:rsid w:val="00870CC1"/>
    <w:rsid w:val="00872D61"/>
    <w:rsid w:val="008732BD"/>
    <w:rsid w:val="008778E9"/>
    <w:rsid w:val="008802EB"/>
    <w:rsid w:val="00880AB0"/>
    <w:rsid w:val="00880C15"/>
    <w:rsid w:val="00880F4F"/>
    <w:rsid w:val="008811A7"/>
    <w:rsid w:val="0088331A"/>
    <w:rsid w:val="008834E8"/>
    <w:rsid w:val="008837A5"/>
    <w:rsid w:val="00885960"/>
    <w:rsid w:val="00885ACA"/>
    <w:rsid w:val="00886B90"/>
    <w:rsid w:val="008877F9"/>
    <w:rsid w:val="00887B16"/>
    <w:rsid w:val="008902F8"/>
    <w:rsid w:val="00891DBF"/>
    <w:rsid w:val="00892EEA"/>
    <w:rsid w:val="00895807"/>
    <w:rsid w:val="008A009D"/>
    <w:rsid w:val="008A1883"/>
    <w:rsid w:val="008A279F"/>
    <w:rsid w:val="008A361F"/>
    <w:rsid w:val="008A3CD2"/>
    <w:rsid w:val="008B2F32"/>
    <w:rsid w:val="008B45B7"/>
    <w:rsid w:val="008B5491"/>
    <w:rsid w:val="008B7F94"/>
    <w:rsid w:val="008C2C33"/>
    <w:rsid w:val="008C456C"/>
    <w:rsid w:val="008C4E0F"/>
    <w:rsid w:val="008C5D12"/>
    <w:rsid w:val="008C6F24"/>
    <w:rsid w:val="008D09D9"/>
    <w:rsid w:val="008D36C0"/>
    <w:rsid w:val="008D4EDC"/>
    <w:rsid w:val="008D6548"/>
    <w:rsid w:val="008D701A"/>
    <w:rsid w:val="008E0CE7"/>
    <w:rsid w:val="008E1147"/>
    <w:rsid w:val="008E1762"/>
    <w:rsid w:val="008E196E"/>
    <w:rsid w:val="008E292E"/>
    <w:rsid w:val="008E2E72"/>
    <w:rsid w:val="008E44FE"/>
    <w:rsid w:val="008E5E94"/>
    <w:rsid w:val="008E61C7"/>
    <w:rsid w:val="008E6AEB"/>
    <w:rsid w:val="008E6FE8"/>
    <w:rsid w:val="008E724B"/>
    <w:rsid w:val="008E7D15"/>
    <w:rsid w:val="008F01D4"/>
    <w:rsid w:val="008F11E2"/>
    <w:rsid w:val="008F275D"/>
    <w:rsid w:val="008F3256"/>
    <w:rsid w:val="008F51F0"/>
    <w:rsid w:val="008F5DA3"/>
    <w:rsid w:val="008F5FC5"/>
    <w:rsid w:val="008F6479"/>
    <w:rsid w:val="008F6CBD"/>
    <w:rsid w:val="008F7EB8"/>
    <w:rsid w:val="008F7F50"/>
    <w:rsid w:val="00900811"/>
    <w:rsid w:val="0090199D"/>
    <w:rsid w:val="009030BC"/>
    <w:rsid w:val="00903CE3"/>
    <w:rsid w:val="009111AE"/>
    <w:rsid w:val="00911BD3"/>
    <w:rsid w:val="009126AE"/>
    <w:rsid w:val="00913DF9"/>
    <w:rsid w:val="00914416"/>
    <w:rsid w:val="009152FD"/>
    <w:rsid w:val="00917555"/>
    <w:rsid w:val="00917749"/>
    <w:rsid w:val="00922F41"/>
    <w:rsid w:val="0092409F"/>
    <w:rsid w:val="00924255"/>
    <w:rsid w:val="009261F7"/>
    <w:rsid w:val="00927061"/>
    <w:rsid w:val="00930D85"/>
    <w:rsid w:val="0093125C"/>
    <w:rsid w:val="00931545"/>
    <w:rsid w:val="00932A1D"/>
    <w:rsid w:val="00932C5E"/>
    <w:rsid w:val="00932D75"/>
    <w:rsid w:val="009344E4"/>
    <w:rsid w:val="00935123"/>
    <w:rsid w:val="00935908"/>
    <w:rsid w:val="00937A69"/>
    <w:rsid w:val="00937CCF"/>
    <w:rsid w:val="00940F11"/>
    <w:rsid w:val="00940F6D"/>
    <w:rsid w:val="009435C9"/>
    <w:rsid w:val="0094496B"/>
    <w:rsid w:val="00945802"/>
    <w:rsid w:val="00945AB6"/>
    <w:rsid w:val="00945E04"/>
    <w:rsid w:val="00947FE4"/>
    <w:rsid w:val="00951C0B"/>
    <w:rsid w:val="00951DAE"/>
    <w:rsid w:val="00952C81"/>
    <w:rsid w:val="00953E4D"/>
    <w:rsid w:val="00953E7E"/>
    <w:rsid w:val="009550F5"/>
    <w:rsid w:val="0095584E"/>
    <w:rsid w:val="00956261"/>
    <w:rsid w:val="00960372"/>
    <w:rsid w:val="00962A0A"/>
    <w:rsid w:val="00965607"/>
    <w:rsid w:val="00967013"/>
    <w:rsid w:val="00967372"/>
    <w:rsid w:val="009674EC"/>
    <w:rsid w:val="00974846"/>
    <w:rsid w:val="00975505"/>
    <w:rsid w:val="00975D11"/>
    <w:rsid w:val="00975E8D"/>
    <w:rsid w:val="0097646E"/>
    <w:rsid w:val="00976BD3"/>
    <w:rsid w:val="00976F50"/>
    <w:rsid w:val="0097736D"/>
    <w:rsid w:val="009779B9"/>
    <w:rsid w:val="00982866"/>
    <w:rsid w:val="00983DE1"/>
    <w:rsid w:val="00986991"/>
    <w:rsid w:val="0099134C"/>
    <w:rsid w:val="0099199B"/>
    <w:rsid w:val="009924D0"/>
    <w:rsid w:val="009933A7"/>
    <w:rsid w:val="00993FEF"/>
    <w:rsid w:val="00994362"/>
    <w:rsid w:val="00995043"/>
    <w:rsid w:val="00996B90"/>
    <w:rsid w:val="00996BED"/>
    <w:rsid w:val="009A087A"/>
    <w:rsid w:val="009A092B"/>
    <w:rsid w:val="009A21AF"/>
    <w:rsid w:val="009A4E79"/>
    <w:rsid w:val="009A676C"/>
    <w:rsid w:val="009A698C"/>
    <w:rsid w:val="009B05E8"/>
    <w:rsid w:val="009B23D4"/>
    <w:rsid w:val="009B3614"/>
    <w:rsid w:val="009B3AC5"/>
    <w:rsid w:val="009B3C07"/>
    <w:rsid w:val="009B527D"/>
    <w:rsid w:val="009B5286"/>
    <w:rsid w:val="009C004C"/>
    <w:rsid w:val="009C2059"/>
    <w:rsid w:val="009C3944"/>
    <w:rsid w:val="009C3DA2"/>
    <w:rsid w:val="009C420F"/>
    <w:rsid w:val="009C5189"/>
    <w:rsid w:val="009D0620"/>
    <w:rsid w:val="009D1114"/>
    <w:rsid w:val="009D13AE"/>
    <w:rsid w:val="009D217D"/>
    <w:rsid w:val="009D26DD"/>
    <w:rsid w:val="009D3762"/>
    <w:rsid w:val="009D3E6A"/>
    <w:rsid w:val="009D4A71"/>
    <w:rsid w:val="009D7155"/>
    <w:rsid w:val="009D7175"/>
    <w:rsid w:val="009E06BC"/>
    <w:rsid w:val="009E144A"/>
    <w:rsid w:val="009E385E"/>
    <w:rsid w:val="009E3E96"/>
    <w:rsid w:val="009E40C8"/>
    <w:rsid w:val="009E57AC"/>
    <w:rsid w:val="009F01C0"/>
    <w:rsid w:val="009F2069"/>
    <w:rsid w:val="009F4A6A"/>
    <w:rsid w:val="00A00C6A"/>
    <w:rsid w:val="00A02890"/>
    <w:rsid w:val="00A0357E"/>
    <w:rsid w:val="00A03885"/>
    <w:rsid w:val="00A057BE"/>
    <w:rsid w:val="00A078E1"/>
    <w:rsid w:val="00A103FE"/>
    <w:rsid w:val="00A10B5E"/>
    <w:rsid w:val="00A124FF"/>
    <w:rsid w:val="00A13B62"/>
    <w:rsid w:val="00A14A27"/>
    <w:rsid w:val="00A155CA"/>
    <w:rsid w:val="00A15A2A"/>
    <w:rsid w:val="00A179BF"/>
    <w:rsid w:val="00A20001"/>
    <w:rsid w:val="00A21DEE"/>
    <w:rsid w:val="00A2229D"/>
    <w:rsid w:val="00A23CB1"/>
    <w:rsid w:val="00A24588"/>
    <w:rsid w:val="00A24B99"/>
    <w:rsid w:val="00A25C8C"/>
    <w:rsid w:val="00A264F1"/>
    <w:rsid w:val="00A266CF"/>
    <w:rsid w:val="00A30A0B"/>
    <w:rsid w:val="00A321D0"/>
    <w:rsid w:val="00A33FB0"/>
    <w:rsid w:val="00A34786"/>
    <w:rsid w:val="00A36B33"/>
    <w:rsid w:val="00A37018"/>
    <w:rsid w:val="00A4025F"/>
    <w:rsid w:val="00A427E0"/>
    <w:rsid w:val="00A42BBF"/>
    <w:rsid w:val="00A431C1"/>
    <w:rsid w:val="00A442A7"/>
    <w:rsid w:val="00A475BB"/>
    <w:rsid w:val="00A505A6"/>
    <w:rsid w:val="00A52585"/>
    <w:rsid w:val="00A53A4C"/>
    <w:rsid w:val="00A53C21"/>
    <w:rsid w:val="00A54D4B"/>
    <w:rsid w:val="00A5640D"/>
    <w:rsid w:val="00A60C4E"/>
    <w:rsid w:val="00A61684"/>
    <w:rsid w:val="00A6431B"/>
    <w:rsid w:val="00A66A0D"/>
    <w:rsid w:val="00A67DE5"/>
    <w:rsid w:val="00A67E18"/>
    <w:rsid w:val="00A70DAC"/>
    <w:rsid w:val="00A70DF1"/>
    <w:rsid w:val="00A73ADA"/>
    <w:rsid w:val="00A74059"/>
    <w:rsid w:val="00A75960"/>
    <w:rsid w:val="00A765EE"/>
    <w:rsid w:val="00A76FB3"/>
    <w:rsid w:val="00A773E2"/>
    <w:rsid w:val="00A809A9"/>
    <w:rsid w:val="00A81485"/>
    <w:rsid w:val="00A82EA3"/>
    <w:rsid w:val="00A84103"/>
    <w:rsid w:val="00A84CE2"/>
    <w:rsid w:val="00A85642"/>
    <w:rsid w:val="00A86E9E"/>
    <w:rsid w:val="00A924C7"/>
    <w:rsid w:val="00A92C2E"/>
    <w:rsid w:val="00A94DB7"/>
    <w:rsid w:val="00A9736E"/>
    <w:rsid w:val="00AA0A7C"/>
    <w:rsid w:val="00AA0DA4"/>
    <w:rsid w:val="00AA2BEC"/>
    <w:rsid w:val="00AA2FAD"/>
    <w:rsid w:val="00AA494E"/>
    <w:rsid w:val="00AA6B66"/>
    <w:rsid w:val="00AB0B03"/>
    <w:rsid w:val="00AB0EC0"/>
    <w:rsid w:val="00AB1D1A"/>
    <w:rsid w:val="00AB3067"/>
    <w:rsid w:val="00AB4A36"/>
    <w:rsid w:val="00AB7224"/>
    <w:rsid w:val="00AB7DBE"/>
    <w:rsid w:val="00AC0DD0"/>
    <w:rsid w:val="00AC4351"/>
    <w:rsid w:val="00AC56E2"/>
    <w:rsid w:val="00AC5705"/>
    <w:rsid w:val="00AD2B8F"/>
    <w:rsid w:val="00AD5468"/>
    <w:rsid w:val="00AD7EC5"/>
    <w:rsid w:val="00AE0DB0"/>
    <w:rsid w:val="00AE194B"/>
    <w:rsid w:val="00AE1AA8"/>
    <w:rsid w:val="00AE3668"/>
    <w:rsid w:val="00AE376A"/>
    <w:rsid w:val="00AE4E8B"/>
    <w:rsid w:val="00AE617D"/>
    <w:rsid w:val="00AF00EC"/>
    <w:rsid w:val="00AF099A"/>
    <w:rsid w:val="00AF1B3E"/>
    <w:rsid w:val="00AF3A10"/>
    <w:rsid w:val="00AF48B6"/>
    <w:rsid w:val="00AF547D"/>
    <w:rsid w:val="00B00F07"/>
    <w:rsid w:val="00B01F85"/>
    <w:rsid w:val="00B02759"/>
    <w:rsid w:val="00B03278"/>
    <w:rsid w:val="00B06592"/>
    <w:rsid w:val="00B117CB"/>
    <w:rsid w:val="00B118FD"/>
    <w:rsid w:val="00B119F5"/>
    <w:rsid w:val="00B16A45"/>
    <w:rsid w:val="00B16B78"/>
    <w:rsid w:val="00B16DFD"/>
    <w:rsid w:val="00B21416"/>
    <w:rsid w:val="00B21F2E"/>
    <w:rsid w:val="00B2575B"/>
    <w:rsid w:val="00B260A4"/>
    <w:rsid w:val="00B31D7E"/>
    <w:rsid w:val="00B320CE"/>
    <w:rsid w:val="00B34401"/>
    <w:rsid w:val="00B35EEF"/>
    <w:rsid w:val="00B37075"/>
    <w:rsid w:val="00B40649"/>
    <w:rsid w:val="00B42056"/>
    <w:rsid w:val="00B43E50"/>
    <w:rsid w:val="00B4595E"/>
    <w:rsid w:val="00B47E2D"/>
    <w:rsid w:val="00B5041C"/>
    <w:rsid w:val="00B52395"/>
    <w:rsid w:val="00B52A67"/>
    <w:rsid w:val="00B52BC4"/>
    <w:rsid w:val="00B53E86"/>
    <w:rsid w:val="00B53FC3"/>
    <w:rsid w:val="00B548CA"/>
    <w:rsid w:val="00B55142"/>
    <w:rsid w:val="00B56539"/>
    <w:rsid w:val="00B61DC3"/>
    <w:rsid w:val="00B631D8"/>
    <w:rsid w:val="00B64380"/>
    <w:rsid w:val="00B679C3"/>
    <w:rsid w:val="00B70F47"/>
    <w:rsid w:val="00B712C8"/>
    <w:rsid w:val="00B715A5"/>
    <w:rsid w:val="00B7320F"/>
    <w:rsid w:val="00B732D1"/>
    <w:rsid w:val="00B749DE"/>
    <w:rsid w:val="00B75D16"/>
    <w:rsid w:val="00B771B3"/>
    <w:rsid w:val="00B81B13"/>
    <w:rsid w:val="00B839A4"/>
    <w:rsid w:val="00B859B7"/>
    <w:rsid w:val="00B85C04"/>
    <w:rsid w:val="00B911A6"/>
    <w:rsid w:val="00B92EF3"/>
    <w:rsid w:val="00B934D9"/>
    <w:rsid w:val="00B93581"/>
    <w:rsid w:val="00B9364E"/>
    <w:rsid w:val="00B93909"/>
    <w:rsid w:val="00B946E7"/>
    <w:rsid w:val="00B9496E"/>
    <w:rsid w:val="00B95E67"/>
    <w:rsid w:val="00B966DF"/>
    <w:rsid w:val="00B97C37"/>
    <w:rsid w:val="00B97F5C"/>
    <w:rsid w:val="00BA0AC4"/>
    <w:rsid w:val="00BA10C8"/>
    <w:rsid w:val="00BA279B"/>
    <w:rsid w:val="00BA5741"/>
    <w:rsid w:val="00BA5CA5"/>
    <w:rsid w:val="00BB402F"/>
    <w:rsid w:val="00BB51B6"/>
    <w:rsid w:val="00BB6FE4"/>
    <w:rsid w:val="00BB7931"/>
    <w:rsid w:val="00BC1D19"/>
    <w:rsid w:val="00BC35F7"/>
    <w:rsid w:val="00BC4613"/>
    <w:rsid w:val="00BC76A6"/>
    <w:rsid w:val="00BD473B"/>
    <w:rsid w:val="00BD5467"/>
    <w:rsid w:val="00BD59F0"/>
    <w:rsid w:val="00BD5E00"/>
    <w:rsid w:val="00BD7013"/>
    <w:rsid w:val="00BD7E74"/>
    <w:rsid w:val="00BE16BF"/>
    <w:rsid w:val="00BE760E"/>
    <w:rsid w:val="00BE76D2"/>
    <w:rsid w:val="00BF1734"/>
    <w:rsid w:val="00BF2A11"/>
    <w:rsid w:val="00C00F33"/>
    <w:rsid w:val="00C01054"/>
    <w:rsid w:val="00C010E0"/>
    <w:rsid w:val="00C02BBE"/>
    <w:rsid w:val="00C04358"/>
    <w:rsid w:val="00C05DA4"/>
    <w:rsid w:val="00C06D03"/>
    <w:rsid w:val="00C07201"/>
    <w:rsid w:val="00C1154C"/>
    <w:rsid w:val="00C120BB"/>
    <w:rsid w:val="00C12923"/>
    <w:rsid w:val="00C12BC2"/>
    <w:rsid w:val="00C12CBD"/>
    <w:rsid w:val="00C13B28"/>
    <w:rsid w:val="00C14002"/>
    <w:rsid w:val="00C16928"/>
    <w:rsid w:val="00C16D41"/>
    <w:rsid w:val="00C16E56"/>
    <w:rsid w:val="00C20CCE"/>
    <w:rsid w:val="00C26682"/>
    <w:rsid w:val="00C26C42"/>
    <w:rsid w:val="00C315F0"/>
    <w:rsid w:val="00C316CC"/>
    <w:rsid w:val="00C35E01"/>
    <w:rsid w:val="00C35F21"/>
    <w:rsid w:val="00C36255"/>
    <w:rsid w:val="00C40EE9"/>
    <w:rsid w:val="00C41207"/>
    <w:rsid w:val="00C4484C"/>
    <w:rsid w:val="00C45260"/>
    <w:rsid w:val="00C454CA"/>
    <w:rsid w:val="00C47ECC"/>
    <w:rsid w:val="00C50167"/>
    <w:rsid w:val="00C5096B"/>
    <w:rsid w:val="00C509F8"/>
    <w:rsid w:val="00C5133E"/>
    <w:rsid w:val="00C51579"/>
    <w:rsid w:val="00C54DD0"/>
    <w:rsid w:val="00C54F8B"/>
    <w:rsid w:val="00C57FC8"/>
    <w:rsid w:val="00C652C9"/>
    <w:rsid w:val="00C653B1"/>
    <w:rsid w:val="00C65A1F"/>
    <w:rsid w:val="00C6718E"/>
    <w:rsid w:val="00C70EAB"/>
    <w:rsid w:val="00C71105"/>
    <w:rsid w:val="00C7110C"/>
    <w:rsid w:val="00C71A27"/>
    <w:rsid w:val="00C755E6"/>
    <w:rsid w:val="00C764D6"/>
    <w:rsid w:val="00C821AC"/>
    <w:rsid w:val="00C83D42"/>
    <w:rsid w:val="00C854A4"/>
    <w:rsid w:val="00C86245"/>
    <w:rsid w:val="00C87DD5"/>
    <w:rsid w:val="00C87DF8"/>
    <w:rsid w:val="00C90784"/>
    <w:rsid w:val="00C9482E"/>
    <w:rsid w:val="00C95B5F"/>
    <w:rsid w:val="00C96228"/>
    <w:rsid w:val="00CA1081"/>
    <w:rsid w:val="00CA2C3D"/>
    <w:rsid w:val="00CA31EF"/>
    <w:rsid w:val="00CA5E1D"/>
    <w:rsid w:val="00CA657B"/>
    <w:rsid w:val="00CA68EF"/>
    <w:rsid w:val="00CA75EE"/>
    <w:rsid w:val="00CA7B0F"/>
    <w:rsid w:val="00CA7B7F"/>
    <w:rsid w:val="00CB1C6D"/>
    <w:rsid w:val="00CB3E96"/>
    <w:rsid w:val="00CB50A9"/>
    <w:rsid w:val="00CB5A3D"/>
    <w:rsid w:val="00CC1054"/>
    <w:rsid w:val="00CC1C13"/>
    <w:rsid w:val="00CC3356"/>
    <w:rsid w:val="00CC33BD"/>
    <w:rsid w:val="00CC3F60"/>
    <w:rsid w:val="00CC447C"/>
    <w:rsid w:val="00CC5F62"/>
    <w:rsid w:val="00CD0E84"/>
    <w:rsid w:val="00CD178A"/>
    <w:rsid w:val="00CD2181"/>
    <w:rsid w:val="00CD31A7"/>
    <w:rsid w:val="00CD53C6"/>
    <w:rsid w:val="00CD777C"/>
    <w:rsid w:val="00CE2D82"/>
    <w:rsid w:val="00CE34F2"/>
    <w:rsid w:val="00CE3611"/>
    <w:rsid w:val="00CE38E3"/>
    <w:rsid w:val="00CE4354"/>
    <w:rsid w:val="00CE45E8"/>
    <w:rsid w:val="00CE61CB"/>
    <w:rsid w:val="00CE6559"/>
    <w:rsid w:val="00CF2C84"/>
    <w:rsid w:val="00CF48A8"/>
    <w:rsid w:val="00CF685B"/>
    <w:rsid w:val="00CF6F19"/>
    <w:rsid w:val="00D01358"/>
    <w:rsid w:val="00D02BA1"/>
    <w:rsid w:val="00D02C91"/>
    <w:rsid w:val="00D05949"/>
    <w:rsid w:val="00D05E9E"/>
    <w:rsid w:val="00D10269"/>
    <w:rsid w:val="00D1597F"/>
    <w:rsid w:val="00D17753"/>
    <w:rsid w:val="00D17B6D"/>
    <w:rsid w:val="00D2113C"/>
    <w:rsid w:val="00D220DA"/>
    <w:rsid w:val="00D22E66"/>
    <w:rsid w:val="00D23549"/>
    <w:rsid w:val="00D23D41"/>
    <w:rsid w:val="00D2781A"/>
    <w:rsid w:val="00D307D7"/>
    <w:rsid w:val="00D3129C"/>
    <w:rsid w:val="00D31D73"/>
    <w:rsid w:val="00D32084"/>
    <w:rsid w:val="00D329F2"/>
    <w:rsid w:val="00D33113"/>
    <w:rsid w:val="00D36B2B"/>
    <w:rsid w:val="00D37B4D"/>
    <w:rsid w:val="00D37D83"/>
    <w:rsid w:val="00D41B25"/>
    <w:rsid w:val="00D44C58"/>
    <w:rsid w:val="00D45D72"/>
    <w:rsid w:val="00D4640D"/>
    <w:rsid w:val="00D47A31"/>
    <w:rsid w:val="00D527FB"/>
    <w:rsid w:val="00D52EA1"/>
    <w:rsid w:val="00D56BAD"/>
    <w:rsid w:val="00D62D77"/>
    <w:rsid w:val="00D642AA"/>
    <w:rsid w:val="00D64AC2"/>
    <w:rsid w:val="00D652A1"/>
    <w:rsid w:val="00D7151D"/>
    <w:rsid w:val="00D71B86"/>
    <w:rsid w:val="00D727BA"/>
    <w:rsid w:val="00D730DD"/>
    <w:rsid w:val="00D73B65"/>
    <w:rsid w:val="00D745B3"/>
    <w:rsid w:val="00D80FF2"/>
    <w:rsid w:val="00D819E3"/>
    <w:rsid w:val="00D82542"/>
    <w:rsid w:val="00D837E1"/>
    <w:rsid w:val="00D83EB2"/>
    <w:rsid w:val="00D93ECC"/>
    <w:rsid w:val="00D95AC1"/>
    <w:rsid w:val="00D9604D"/>
    <w:rsid w:val="00D96266"/>
    <w:rsid w:val="00D968AF"/>
    <w:rsid w:val="00D972CE"/>
    <w:rsid w:val="00DA0C6C"/>
    <w:rsid w:val="00DA1EC3"/>
    <w:rsid w:val="00DA46BD"/>
    <w:rsid w:val="00DA53A1"/>
    <w:rsid w:val="00DA6B47"/>
    <w:rsid w:val="00DB08D8"/>
    <w:rsid w:val="00DB1946"/>
    <w:rsid w:val="00DB4088"/>
    <w:rsid w:val="00DB6D91"/>
    <w:rsid w:val="00DB78EC"/>
    <w:rsid w:val="00DC1537"/>
    <w:rsid w:val="00DC3159"/>
    <w:rsid w:val="00DC4DDD"/>
    <w:rsid w:val="00DC5B9D"/>
    <w:rsid w:val="00DC5FFD"/>
    <w:rsid w:val="00DC61E2"/>
    <w:rsid w:val="00DC631F"/>
    <w:rsid w:val="00DC7716"/>
    <w:rsid w:val="00DD056B"/>
    <w:rsid w:val="00DD0DB7"/>
    <w:rsid w:val="00DD32C5"/>
    <w:rsid w:val="00DD3DF2"/>
    <w:rsid w:val="00DD521A"/>
    <w:rsid w:val="00DD6550"/>
    <w:rsid w:val="00DD7259"/>
    <w:rsid w:val="00DE0714"/>
    <w:rsid w:val="00DE121D"/>
    <w:rsid w:val="00DE2D10"/>
    <w:rsid w:val="00DE369F"/>
    <w:rsid w:val="00DE43F6"/>
    <w:rsid w:val="00DE4590"/>
    <w:rsid w:val="00DE6F1D"/>
    <w:rsid w:val="00DE780A"/>
    <w:rsid w:val="00DF0B8E"/>
    <w:rsid w:val="00DF1D42"/>
    <w:rsid w:val="00DF4497"/>
    <w:rsid w:val="00DF4A87"/>
    <w:rsid w:val="00DF500D"/>
    <w:rsid w:val="00DF6693"/>
    <w:rsid w:val="00DF7226"/>
    <w:rsid w:val="00E00739"/>
    <w:rsid w:val="00E009C0"/>
    <w:rsid w:val="00E00B20"/>
    <w:rsid w:val="00E01DC2"/>
    <w:rsid w:val="00E04CEE"/>
    <w:rsid w:val="00E05058"/>
    <w:rsid w:val="00E0580D"/>
    <w:rsid w:val="00E05A3B"/>
    <w:rsid w:val="00E0784D"/>
    <w:rsid w:val="00E100B1"/>
    <w:rsid w:val="00E12364"/>
    <w:rsid w:val="00E138AF"/>
    <w:rsid w:val="00E14D06"/>
    <w:rsid w:val="00E1553F"/>
    <w:rsid w:val="00E1567F"/>
    <w:rsid w:val="00E16154"/>
    <w:rsid w:val="00E215F6"/>
    <w:rsid w:val="00E22451"/>
    <w:rsid w:val="00E23725"/>
    <w:rsid w:val="00E26314"/>
    <w:rsid w:val="00E31F70"/>
    <w:rsid w:val="00E32AEC"/>
    <w:rsid w:val="00E336D5"/>
    <w:rsid w:val="00E35E39"/>
    <w:rsid w:val="00E3617D"/>
    <w:rsid w:val="00E36A95"/>
    <w:rsid w:val="00E400AB"/>
    <w:rsid w:val="00E4124C"/>
    <w:rsid w:val="00E46AB9"/>
    <w:rsid w:val="00E47033"/>
    <w:rsid w:val="00E520AD"/>
    <w:rsid w:val="00E536C4"/>
    <w:rsid w:val="00E56C83"/>
    <w:rsid w:val="00E57E22"/>
    <w:rsid w:val="00E609BE"/>
    <w:rsid w:val="00E62CD5"/>
    <w:rsid w:val="00E64E4F"/>
    <w:rsid w:val="00E65A28"/>
    <w:rsid w:val="00E65E30"/>
    <w:rsid w:val="00E667AF"/>
    <w:rsid w:val="00E66B64"/>
    <w:rsid w:val="00E66BBC"/>
    <w:rsid w:val="00E71128"/>
    <w:rsid w:val="00E755F9"/>
    <w:rsid w:val="00E772A9"/>
    <w:rsid w:val="00E77771"/>
    <w:rsid w:val="00E813E1"/>
    <w:rsid w:val="00E85605"/>
    <w:rsid w:val="00E865A4"/>
    <w:rsid w:val="00E8726D"/>
    <w:rsid w:val="00E91FBD"/>
    <w:rsid w:val="00E932B4"/>
    <w:rsid w:val="00E9557A"/>
    <w:rsid w:val="00E95B62"/>
    <w:rsid w:val="00EA026C"/>
    <w:rsid w:val="00EA1227"/>
    <w:rsid w:val="00EA2AD6"/>
    <w:rsid w:val="00EA2F58"/>
    <w:rsid w:val="00EA3365"/>
    <w:rsid w:val="00EA4A98"/>
    <w:rsid w:val="00EA7779"/>
    <w:rsid w:val="00EB0111"/>
    <w:rsid w:val="00EB2995"/>
    <w:rsid w:val="00EB3185"/>
    <w:rsid w:val="00EB5045"/>
    <w:rsid w:val="00EB618C"/>
    <w:rsid w:val="00EC1FEF"/>
    <w:rsid w:val="00EC2184"/>
    <w:rsid w:val="00EC2220"/>
    <w:rsid w:val="00EC696A"/>
    <w:rsid w:val="00EC78AD"/>
    <w:rsid w:val="00ED0FF8"/>
    <w:rsid w:val="00ED1661"/>
    <w:rsid w:val="00ED233D"/>
    <w:rsid w:val="00ED3A3D"/>
    <w:rsid w:val="00ED501C"/>
    <w:rsid w:val="00ED5651"/>
    <w:rsid w:val="00ED5C56"/>
    <w:rsid w:val="00ED6EB8"/>
    <w:rsid w:val="00EE1323"/>
    <w:rsid w:val="00EE1BA9"/>
    <w:rsid w:val="00EE2181"/>
    <w:rsid w:val="00EE228B"/>
    <w:rsid w:val="00EE24EC"/>
    <w:rsid w:val="00EE2AA0"/>
    <w:rsid w:val="00EE2D09"/>
    <w:rsid w:val="00EE3CAE"/>
    <w:rsid w:val="00EE4DBD"/>
    <w:rsid w:val="00EE7189"/>
    <w:rsid w:val="00EF00F6"/>
    <w:rsid w:val="00EF12DB"/>
    <w:rsid w:val="00EF67ED"/>
    <w:rsid w:val="00EF7C40"/>
    <w:rsid w:val="00EF7EA9"/>
    <w:rsid w:val="00F012BB"/>
    <w:rsid w:val="00F01A5B"/>
    <w:rsid w:val="00F03824"/>
    <w:rsid w:val="00F0405E"/>
    <w:rsid w:val="00F0474E"/>
    <w:rsid w:val="00F04A7A"/>
    <w:rsid w:val="00F0547D"/>
    <w:rsid w:val="00F072CC"/>
    <w:rsid w:val="00F0754B"/>
    <w:rsid w:val="00F11EF9"/>
    <w:rsid w:val="00F12149"/>
    <w:rsid w:val="00F12782"/>
    <w:rsid w:val="00F12AE2"/>
    <w:rsid w:val="00F12B30"/>
    <w:rsid w:val="00F131A2"/>
    <w:rsid w:val="00F136E6"/>
    <w:rsid w:val="00F14A5B"/>
    <w:rsid w:val="00F15C97"/>
    <w:rsid w:val="00F15F1D"/>
    <w:rsid w:val="00F17232"/>
    <w:rsid w:val="00F172B3"/>
    <w:rsid w:val="00F23F25"/>
    <w:rsid w:val="00F247F0"/>
    <w:rsid w:val="00F26CE7"/>
    <w:rsid w:val="00F2793F"/>
    <w:rsid w:val="00F32C84"/>
    <w:rsid w:val="00F351F7"/>
    <w:rsid w:val="00F4378C"/>
    <w:rsid w:val="00F43DC7"/>
    <w:rsid w:val="00F44FE8"/>
    <w:rsid w:val="00F45767"/>
    <w:rsid w:val="00F46489"/>
    <w:rsid w:val="00F5082D"/>
    <w:rsid w:val="00F50840"/>
    <w:rsid w:val="00F5394C"/>
    <w:rsid w:val="00F539E5"/>
    <w:rsid w:val="00F54443"/>
    <w:rsid w:val="00F54E74"/>
    <w:rsid w:val="00F5654E"/>
    <w:rsid w:val="00F6048A"/>
    <w:rsid w:val="00F606F3"/>
    <w:rsid w:val="00F612CD"/>
    <w:rsid w:val="00F615C0"/>
    <w:rsid w:val="00F6207C"/>
    <w:rsid w:val="00F625F5"/>
    <w:rsid w:val="00F64E43"/>
    <w:rsid w:val="00F67505"/>
    <w:rsid w:val="00F67FFB"/>
    <w:rsid w:val="00F72F0C"/>
    <w:rsid w:val="00F73678"/>
    <w:rsid w:val="00F73E20"/>
    <w:rsid w:val="00F74E54"/>
    <w:rsid w:val="00F76362"/>
    <w:rsid w:val="00F81697"/>
    <w:rsid w:val="00F846E3"/>
    <w:rsid w:val="00F85BFE"/>
    <w:rsid w:val="00F85D4B"/>
    <w:rsid w:val="00F85F5D"/>
    <w:rsid w:val="00F86DA1"/>
    <w:rsid w:val="00F90B9E"/>
    <w:rsid w:val="00F90CBB"/>
    <w:rsid w:val="00F90FA4"/>
    <w:rsid w:val="00F91F42"/>
    <w:rsid w:val="00F9204C"/>
    <w:rsid w:val="00F9387B"/>
    <w:rsid w:val="00F94315"/>
    <w:rsid w:val="00F94D56"/>
    <w:rsid w:val="00F97CF1"/>
    <w:rsid w:val="00FA0108"/>
    <w:rsid w:val="00FA1504"/>
    <w:rsid w:val="00FA6E6D"/>
    <w:rsid w:val="00FA71ED"/>
    <w:rsid w:val="00FB09A0"/>
    <w:rsid w:val="00FB0C2F"/>
    <w:rsid w:val="00FB1944"/>
    <w:rsid w:val="00FB2B10"/>
    <w:rsid w:val="00FB3795"/>
    <w:rsid w:val="00FB5AFA"/>
    <w:rsid w:val="00FB5FC5"/>
    <w:rsid w:val="00FB73D4"/>
    <w:rsid w:val="00FC063A"/>
    <w:rsid w:val="00FC2DAD"/>
    <w:rsid w:val="00FC47D9"/>
    <w:rsid w:val="00FC5032"/>
    <w:rsid w:val="00FC69DB"/>
    <w:rsid w:val="00FC78D1"/>
    <w:rsid w:val="00FD0D8D"/>
    <w:rsid w:val="00FD2A75"/>
    <w:rsid w:val="00FD44B7"/>
    <w:rsid w:val="00FD476E"/>
    <w:rsid w:val="00FD4A61"/>
    <w:rsid w:val="00FD5CDF"/>
    <w:rsid w:val="00FD6146"/>
    <w:rsid w:val="00FE03BF"/>
    <w:rsid w:val="00FE2051"/>
    <w:rsid w:val="00FE2D44"/>
    <w:rsid w:val="00FE48E4"/>
    <w:rsid w:val="00FE5513"/>
    <w:rsid w:val="00FE5AF8"/>
    <w:rsid w:val="00FF0F7B"/>
    <w:rsid w:val="00FF1B4F"/>
    <w:rsid w:val="00FF3B5F"/>
    <w:rsid w:val="00FF5B3F"/>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2F47"/>
  <w15:docId w15:val="{059A96F0-DEB6-4A4F-B2CA-4CF888350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783"/>
  </w:style>
  <w:style w:type="paragraph" w:styleId="Heading1">
    <w:name w:val="heading 1"/>
    <w:basedOn w:val="Normal"/>
    <w:next w:val="Normal"/>
    <w:link w:val="Heading1Char"/>
    <w:qFormat/>
    <w:rsid w:val="00142783"/>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uiPriority w:val="9"/>
    <w:semiHidden/>
    <w:unhideWhenUsed/>
    <w:qFormat/>
    <w:rsid w:val="009B52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427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4278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2783"/>
    <w:rPr>
      <w:rFonts w:ascii="Arial" w:eastAsia="Times New Roman" w:hAnsi="Arial" w:cs="Times New Roman"/>
      <w:b/>
      <w:bCs/>
      <w:kern w:val="32"/>
      <w:sz w:val="32"/>
      <w:szCs w:val="32"/>
    </w:rPr>
  </w:style>
  <w:style w:type="character" w:customStyle="1" w:styleId="Heading3Char">
    <w:name w:val="Heading 3 Char"/>
    <w:basedOn w:val="DefaultParagraphFont"/>
    <w:link w:val="Heading3"/>
    <w:uiPriority w:val="9"/>
    <w:rsid w:val="001427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42783"/>
    <w:rPr>
      <w:rFonts w:asciiTheme="majorHAnsi" w:eastAsiaTheme="majorEastAsia" w:hAnsiTheme="majorHAnsi" w:cstheme="majorBidi"/>
      <w:i/>
      <w:iCs/>
      <w:color w:val="2E74B5" w:themeColor="accent1" w:themeShade="BF"/>
    </w:rPr>
  </w:style>
  <w:style w:type="paragraph" w:styleId="NormalWeb">
    <w:name w:val="Normal (Web)"/>
    <w:basedOn w:val="Normal"/>
    <w:link w:val="NormalWebChar"/>
    <w:uiPriority w:val="99"/>
    <w:unhideWhenUsed/>
    <w:qFormat/>
    <w:rsid w:val="001427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2783"/>
    <w:rPr>
      <w:b/>
      <w:bCs/>
    </w:rPr>
  </w:style>
  <w:style w:type="paragraph" w:styleId="ListParagraph">
    <w:name w:val="List Paragraph"/>
    <w:aliases w:val="List Paragraph_FS,CAP 2,List Paragraph1,List Paragraph11"/>
    <w:basedOn w:val="Normal"/>
    <w:link w:val="ListParagraphChar"/>
    <w:qFormat/>
    <w:rsid w:val="00693C34"/>
    <w:pPr>
      <w:spacing w:after="200" w:line="276" w:lineRule="auto"/>
      <w:ind w:left="720"/>
      <w:contextualSpacing/>
    </w:pPr>
    <w:rPr>
      <w:rFonts w:ascii="Times New Roman" w:hAnsi="Times New Roman"/>
      <w:sz w:val="26"/>
    </w:rPr>
  </w:style>
  <w:style w:type="character" w:customStyle="1" w:styleId="ListParagraphChar">
    <w:name w:val="List Paragraph Char"/>
    <w:aliases w:val="List Paragraph_FS Char,CAP 2 Char,List Paragraph1 Char,List Paragraph11 Char"/>
    <w:link w:val="ListParagraph"/>
    <w:uiPriority w:val="1"/>
    <w:locked/>
    <w:rsid w:val="00693C34"/>
    <w:rPr>
      <w:rFonts w:ascii="Times New Roman" w:hAnsi="Times New Roman"/>
      <w:sz w:val="26"/>
    </w:rPr>
  </w:style>
  <w:style w:type="character" w:styleId="Hyperlink">
    <w:name w:val="Hyperlink"/>
    <w:basedOn w:val="DefaultParagraphFont"/>
    <w:uiPriority w:val="99"/>
    <w:semiHidden/>
    <w:unhideWhenUsed/>
    <w:rsid w:val="00693C34"/>
    <w:rPr>
      <w:color w:val="0000FF"/>
      <w:u w:val="single"/>
    </w:rPr>
  </w:style>
  <w:style w:type="character" w:customStyle="1" w:styleId="Heading2Char">
    <w:name w:val="Heading 2 Char"/>
    <w:basedOn w:val="DefaultParagraphFont"/>
    <w:link w:val="Heading2"/>
    <w:uiPriority w:val="9"/>
    <w:semiHidden/>
    <w:rsid w:val="009B527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8C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E0FAE"/>
    <w:rPr>
      <w:i/>
      <w:iCs/>
    </w:rPr>
  </w:style>
  <w:style w:type="paragraph" w:styleId="Header">
    <w:name w:val="header"/>
    <w:basedOn w:val="Normal"/>
    <w:link w:val="HeaderChar"/>
    <w:uiPriority w:val="99"/>
    <w:unhideWhenUsed/>
    <w:rsid w:val="008F5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DA3"/>
  </w:style>
  <w:style w:type="paragraph" w:styleId="Footer">
    <w:name w:val="footer"/>
    <w:basedOn w:val="Normal"/>
    <w:link w:val="FooterChar"/>
    <w:uiPriority w:val="99"/>
    <w:unhideWhenUsed/>
    <w:rsid w:val="008F5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DA3"/>
  </w:style>
  <w:style w:type="character" w:customStyle="1" w:styleId="Bodytext">
    <w:name w:val="Body text_"/>
    <w:link w:val="Bodytext1"/>
    <w:uiPriority w:val="99"/>
    <w:qFormat/>
    <w:locked/>
    <w:rsid w:val="00AB0EC0"/>
    <w:rPr>
      <w:sz w:val="32"/>
      <w:szCs w:val="32"/>
      <w:shd w:val="clear" w:color="auto" w:fill="FFFFFF"/>
    </w:rPr>
  </w:style>
  <w:style w:type="paragraph" w:customStyle="1" w:styleId="Bodytext1">
    <w:name w:val="Body text1"/>
    <w:basedOn w:val="Normal"/>
    <w:link w:val="Bodytext"/>
    <w:uiPriority w:val="99"/>
    <w:qFormat/>
    <w:rsid w:val="00AB0EC0"/>
    <w:pPr>
      <w:widowControl w:val="0"/>
      <w:shd w:val="clear" w:color="auto" w:fill="FFFFFF"/>
      <w:spacing w:before="1980" w:after="1080" w:line="240" w:lineRule="atLeast"/>
      <w:jc w:val="center"/>
    </w:pPr>
    <w:rPr>
      <w:sz w:val="32"/>
      <w:szCs w:val="32"/>
    </w:rPr>
  </w:style>
  <w:style w:type="character" w:customStyle="1" w:styleId="BodytextTahoma">
    <w:name w:val="Body text + Tahoma"/>
    <w:aliases w:val="13.5 pt2"/>
    <w:uiPriority w:val="99"/>
    <w:rsid w:val="00AB0EC0"/>
    <w:rPr>
      <w:rFonts w:ascii="Tahoma" w:hAnsi="Tahoma" w:cs="Tahoma"/>
      <w:sz w:val="27"/>
      <w:szCs w:val="27"/>
      <w:u w:val="none"/>
      <w:shd w:val="clear" w:color="auto" w:fill="FFFFFF"/>
    </w:rPr>
  </w:style>
  <w:style w:type="character" w:customStyle="1" w:styleId="BodytextItalic">
    <w:name w:val="Body text + Italic"/>
    <w:uiPriority w:val="99"/>
    <w:qFormat/>
    <w:rsid w:val="00AB0EC0"/>
    <w:rPr>
      <w:i/>
      <w:iCs/>
      <w:sz w:val="32"/>
      <w:szCs w:val="32"/>
      <w:shd w:val="clear" w:color="auto" w:fill="FFFFFF"/>
    </w:rPr>
  </w:style>
  <w:style w:type="character" w:customStyle="1" w:styleId="Bodytext9">
    <w:name w:val="Body text (9)_"/>
    <w:link w:val="Bodytext91"/>
    <w:uiPriority w:val="99"/>
    <w:locked/>
    <w:rsid w:val="00AB0EC0"/>
    <w:rPr>
      <w:b/>
      <w:bCs/>
      <w:sz w:val="32"/>
      <w:szCs w:val="32"/>
      <w:shd w:val="clear" w:color="auto" w:fill="FFFFFF"/>
    </w:rPr>
  </w:style>
  <w:style w:type="paragraph" w:customStyle="1" w:styleId="Bodytext91">
    <w:name w:val="Body text (9)1"/>
    <w:basedOn w:val="Normal"/>
    <w:link w:val="Bodytext9"/>
    <w:uiPriority w:val="99"/>
    <w:rsid w:val="00AB0EC0"/>
    <w:pPr>
      <w:widowControl w:val="0"/>
      <w:shd w:val="clear" w:color="auto" w:fill="FFFFFF"/>
      <w:spacing w:before="120" w:after="120" w:line="240" w:lineRule="atLeast"/>
      <w:jc w:val="both"/>
    </w:pPr>
    <w:rPr>
      <w:b/>
      <w:bCs/>
      <w:sz w:val="32"/>
      <w:szCs w:val="32"/>
    </w:rPr>
  </w:style>
  <w:style w:type="character" w:customStyle="1" w:styleId="BodytextCandara">
    <w:name w:val="Body text + Candara"/>
    <w:aliases w:val="13.5 pt,Spacing -1 pt,Scale 120%"/>
    <w:uiPriority w:val="99"/>
    <w:rsid w:val="00AB0EC0"/>
    <w:rPr>
      <w:rFonts w:ascii="Candara" w:hAnsi="Candara" w:cs="Candara"/>
      <w:spacing w:val="-20"/>
      <w:w w:val="120"/>
      <w:sz w:val="27"/>
      <w:szCs w:val="27"/>
      <w:u w:val="none"/>
      <w:shd w:val="clear" w:color="auto" w:fill="FFFFFF"/>
    </w:rPr>
  </w:style>
  <w:style w:type="character" w:customStyle="1" w:styleId="Bodytext7">
    <w:name w:val="Body text (7)_"/>
    <w:link w:val="Bodytext70"/>
    <w:uiPriority w:val="99"/>
    <w:locked/>
    <w:rsid w:val="00AB0EC0"/>
    <w:rPr>
      <w:sz w:val="29"/>
      <w:szCs w:val="29"/>
      <w:shd w:val="clear" w:color="auto" w:fill="FFFFFF"/>
    </w:rPr>
  </w:style>
  <w:style w:type="character" w:customStyle="1" w:styleId="Bodytext716pt1">
    <w:name w:val="Body text (7) + 16 pt1"/>
    <w:uiPriority w:val="99"/>
    <w:rsid w:val="00AB0EC0"/>
    <w:rPr>
      <w:sz w:val="32"/>
      <w:szCs w:val="32"/>
      <w:shd w:val="clear" w:color="auto" w:fill="FFFFFF"/>
    </w:rPr>
  </w:style>
  <w:style w:type="paragraph" w:customStyle="1" w:styleId="Bodytext70">
    <w:name w:val="Body text (7)"/>
    <w:basedOn w:val="Normal"/>
    <w:link w:val="Bodytext7"/>
    <w:uiPriority w:val="99"/>
    <w:rsid w:val="00AB0EC0"/>
    <w:pPr>
      <w:widowControl w:val="0"/>
      <w:shd w:val="clear" w:color="auto" w:fill="FFFFFF"/>
      <w:spacing w:after="0" w:line="240" w:lineRule="atLeast"/>
      <w:jc w:val="right"/>
    </w:pPr>
    <w:rPr>
      <w:sz w:val="29"/>
      <w:szCs w:val="29"/>
    </w:rPr>
  </w:style>
  <w:style w:type="character" w:customStyle="1" w:styleId="Heading5">
    <w:name w:val="Heading #5_"/>
    <w:link w:val="Heading51"/>
    <w:uiPriority w:val="99"/>
    <w:locked/>
    <w:rsid w:val="00AB0EC0"/>
    <w:rPr>
      <w:b/>
      <w:bCs/>
      <w:sz w:val="32"/>
      <w:szCs w:val="32"/>
      <w:shd w:val="clear" w:color="auto" w:fill="FFFFFF"/>
    </w:rPr>
  </w:style>
  <w:style w:type="paragraph" w:customStyle="1" w:styleId="Heading51">
    <w:name w:val="Heading #51"/>
    <w:basedOn w:val="Normal"/>
    <w:link w:val="Heading5"/>
    <w:uiPriority w:val="99"/>
    <w:rsid w:val="00AB0EC0"/>
    <w:pPr>
      <w:widowControl w:val="0"/>
      <w:shd w:val="clear" w:color="auto" w:fill="FFFFFF"/>
      <w:spacing w:after="120" w:line="240" w:lineRule="atLeast"/>
      <w:jc w:val="both"/>
      <w:outlineLvl w:val="4"/>
    </w:pPr>
    <w:rPr>
      <w:b/>
      <w:bCs/>
      <w:sz w:val="32"/>
      <w:szCs w:val="32"/>
    </w:rPr>
  </w:style>
  <w:style w:type="character" w:customStyle="1" w:styleId="BodytextBold">
    <w:name w:val="Body text + Bold"/>
    <w:uiPriority w:val="99"/>
    <w:rsid w:val="00AB0EC0"/>
    <w:rPr>
      <w:rFonts w:cs="Times New Roman"/>
      <w:b/>
      <w:bCs/>
      <w:sz w:val="32"/>
      <w:szCs w:val="32"/>
      <w:shd w:val="clear" w:color="auto" w:fill="FFFFFF"/>
    </w:rPr>
  </w:style>
  <w:style w:type="character" w:customStyle="1" w:styleId="Bodytext716pt">
    <w:name w:val="Body text (7) + 16 pt"/>
    <w:aliases w:val="Italic1"/>
    <w:uiPriority w:val="99"/>
    <w:rsid w:val="00AB0EC0"/>
    <w:rPr>
      <w:rFonts w:cs="Times New Roman"/>
      <w:i/>
      <w:iCs/>
      <w:sz w:val="32"/>
      <w:szCs w:val="32"/>
      <w:shd w:val="clear" w:color="auto" w:fill="FFFFFF"/>
    </w:rPr>
  </w:style>
  <w:style w:type="paragraph" w:styleId="BalloonText">
    <w:name w:val="Balloon Text"/>
    <w:basedOn w:val="Normal"/>
    <w:link w:val="BalloonTextChar"/>
    <w:uiPriority w:val="99"/>
    <w:semiHidden/>
    <w:unhideWhenUsed/>
    <w:rsid w:val="00C76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4D6"/>
    <w:rPr>
      <w:rFonts w:ascii="Tahoma" w:hAnsi="Tahoma" w:cs="Tahoma"/>
      <w:sz w:val="16"/>
      <w:szCs w:val="16"/>
    </w:rPr>
  </w:style>
  <w:style w:type="paragraph" w:styleId="BodyTextIndent2">
    <w:name w:val="Body Text Indent 2"/>
    <w:basedOn w:val="Normal"/>
    <w:link w:val="BodyTextIndent2Char"/>
    <w:rsid w:val="00932C5E"/>
    <w:pPr>
      <w:spacing w:after="0" w:line="240" w:lineRule="auto"/>
      <w:ind w:firstLine="570"/>
      <w:jc w:val="both"/>
    </w:pPr>
    <w:rPr>
      <w:rFonts w:ascii="VNI-Times" w:eastAsia="MS Mincho" w:hAnsi="VNI-Times" w:cs="Times New Roman"/>
      <w:b/>
      <w:sz w:val="26"/>
      <w:szCs w:val="26"/>
      <w:lang w:eastAsia="ja-JP"/>
    </w:rPr>
  </w:style>
  <w:style w:type="character" w:customStyle="1" w:styleId="BodyTextIndent2Char">
    <w:name w:val="Body Text Indent 2 Char"/>
    <w:basedOn w:val="DefaultParagraphFont"/>
    <w:link w:val="BodyTextIndent2"/>
    <w:rsid w:val="00932C5E"/>
    <w:rPr>
      <w:rFonts w:ascii="VNI-Times" w:eastAsia="MS Mincho" w:hAnsi="VNI-Times" w:cs="Times New Roman"/>
      <w:b/>
      <w:sz w:val="26"/>
      <w:szCs w:val="26"/>
      <w:lang w:eastAsia="ja-JP"/>
    </w:rPr>
  </w:style>
  <w:style w:type="character" w:customStyle="1" w:styleId="NormalWebChar">
    <w:name w:val="Normal (Web) Char"/>
    <w:link w:val="NormalWeb"/>
    <w:uiPriority w:val="99"/>
    <w:rsid w:val="00F91F42"/>
    <w:rPr>
      <w:rFonts w:ascii="Times New Roman" w:eastAsia="Times New Roman" w:hAnsi="Times New Roman" w:cs="Times New Roman"/>
      <w:sz w:val="24"/>
      <w:szCs w:val="24"/>
    </w:rPr>
  </w:style>
  <w:style w:type="character" w:customStyle="1" w:styleId="Bodytext211pt9">
    <w:name w:val="Body text (2) + 11 pt9"/>
    <w:aliases w:val="Not Italic14"/>
    <w:basedOn w:val="DefaultParagraphFont"/>
    <w:rsid w:val="00B9364E"/>
    <w:rPr>
      <w:rFonts w:ascii="Times New Roman" w:hAnsi="Times New Roman" w:cs="Times New Roman"/>
      <w:sz w:val="22"/>
      <w:szCs w:val="22"/>
      <w:u w:val="none"/>
      <w:lang w:bidi="ar-SA"/>
    </w:rPr>
  </w:style>
  <w:style w:type="paragraph" w:customStyle="1" w:styleId="Bodytext21">
    <w:name w:val="Body text (2)1"/>
    <w:basedOn w:val="Normal"/>
    <w:rsid w:val="00B9364E"/>
    <w:pPr>
      <w:widowControl w:val="0"/>
      <w:shd w:val="clear" w:color="auto" w:fill="FFFFFF"/>
      <w:spacing w:after="0" w:line="298" w:lineRule="exact"/>
      <w:jc w:val="center"/>
    </w:pPr>
    <w:rPr>
      <w:rFonts w:ascii="Times New Roman" w:eastAsia="Arial Unicode MS" w:hAnsi="Times New Roman" w:cs="Times New Roman"/>
      <w:i/>
      <w:iCs/>
      <w:sz w:val="24"/>
      <w:szCs w:val="24"/>
      <w:lang w:val="vi-VN"/>
    </w:rPr>
  </w:style>
  <w:style w:type="paragraph" w:styleId="BodyTextIndent">
    <w:name w:val="Body Text Indent"/>
    <w:basedOn w:val="Normal"/>
    <w:link w:val="BodyTextIndentChar"/>
    <w:uiPriority w:val="99"/>
    <w:unhideWhenUsed/>
    <w:rsid w:val="00B9364E"/>
    <w:pPr>
      <w:spacing w:after="120"/>
      <w:ind w:left="360"/>
    </w:pPr>
  </w:style>
  <w:style w:type="character" w:customStyle="1" w:styleId="BodyTextIndentChar">
    <w:name w:val="Body Text Indent Char"/>
    <w:basedOn w:val="DefaultParagraphFont"/>
    <w:link w:val="BodyTextIndent"/>
    <w:uiPriority w:val="99"/>
    <w:rsid w:val="00B9364E"/>
  </w:style>
  <w:style w:type="paragraph" w:customStyle="1" w:styleId="xl24">
    <w:name w:val="xl24"/>
    <w:basedOn w:val="Normal"/>
    <w:rsid w:val="0092409F"/>
    <w:pPr>
      <w:spacing w:before="100" w:beforeAutospacing="1" w:after="100" w:afterAutospacing="1" w:line="240" w:lineRule="auto"/>
    </w:pPr>
    <w:rPr>
      <w:rFonts w:ascii=".VnTime" w:eastAsia="Arial Unicode MS" w:hAnsi=".VnTime" w:cs="Arial Unicode MS"/>
      <w:sz w:val="24"/>
      <w:szCs w:val="24"/>
    </w:rPr>
  </w:style>
  <w:style w:type="character" w:styleId="CommentReference">
    <w:name w:val="annotation reference"/>
    <w:basedOn w:val="DefaultParagraphFont"/>
    <w:uiPriority w:val="99"/>
    <w:semiHidden/>
    <w:unhideWhenUsed/>
    <w:rsid w:val="00A70DAC"/>
    <w:rPr>
      <w:sz w:val="16"/>
      <w:szCs w:val="16"/>
    </w:rPr>
  </w:style>
  <w:style w:type="paragraph" w:styleId="CommentText">
    <w:name w:val="annotation text"/>
    <w:basedOn w:val="Normal"/>
    <w:link w:val="CommentTextChar"/>
    <w:uiPriority w:val="99"/>
    <w:semiHidden/>
    <w:unhideWhenUsed/>
    <w:rsid w:val="00A70DAC"/>
    <w:pPr>
      <w:spacing w:line="240" w:lineRule="auto"/>
    </w:pPr>
    <w:rPr>
      <w:sz w:val="20"/>
      <w:szCs w:val="20"/>
    </w:rPr>
  </w:style>
  <w:style w:type="character" w:customStyle="1" w:styleId="CommentTextChar">
    <w:name w:val="Comment Text Char"/>
    <w:basedOn w:val="DefaultParagraphFont"/>
    <w:link w:val="CommentText"/>
    <w:uiPriority w:val="99"/>
    <w:semiHidden/>
    <w:rsid w:val="00A70DAC"/>
    <w:rPr>
      <w:sz w:val="20"/>
      <w:szCs w:val="20"/>
    </w:rPr>
  </w:style>
  <w:style w:type="paragraph" w:styleId="CommentSubject">
    <w:name w:val="annotation subject"/>
    <w:basedOn w:val="CommentText"/>
    <w:next w:val="CommentText"/>
    <w:link w:val="CommentSubjectChar"/>
    <w:uiPriority w:val="99"/>
    <w:semiHidden/>
    <w:unhideWhenUsed/>
    <w:rsid w:val="00A70DAC"/>
    <w:rPr>
      <w:b/>
      <w:bCs/>
    </w:rPr>
  </w:style>
  <w:style w:type="character" w:customStyle="1" w:styleId="CommentSubjectChar">
    <w:name w:val="Comment Subject Char"/>
    <w:basedOn w:val="CommentTextChar"/>
    <w:link w:val="CommentSubject"/>
    <w:uiPriority w:val="99"/>
    <w:semiHidden/>
    <w:rsid w:val="00A70DAC"/>
    <w:rPr>
      <w:b/>
      <w:bCs/>
      <w:sz w:val="20"/>
      <w:szCs w:val="20"/>
    </w:rPr>
  </w:style>
  <w:style w:type="character" w:customStyle="1" w:styleId="apple-converted-space">
    <w:name w:val="apple-converted-space"/>
    <w:basedOn w:val="DefaultParagraphFont"/>
    <w:rsid w:val="009C004C"/>
  </w:style>
  <w:style w:type="character" w:customStyle="1" w:styleId="noi-dung-chi-tiet">
    <w:name w:val="noi-dung-chi-tiet"/>
    <w:rsid w:val="00B53E86"/>
  </w:style>
  <w:style w:type="character" w:customStyle="1" w:styleId="Bodytext211pt">
    <w:name w:val="Body text (2) + 11 pt"/>
    <w:rsid w:val="00EE228B"/>
    <w:rPr>
      <w:rFonts w:ascii="Times New Roman" w:hAnsi="Times New Roman"/>
      <w:sz w:val="22"/>
      <w:szCs w:val="22"/>
      <w:shd w:val="clear" w:color="auto" w:fill="FFFFFF"/>
      <w:lang w:bidi="ar-SA"/>
    </w:rPr>
  </w:style>
  <w:style w:type="table" w:customStyle="1" w:styleId="TableGrid26">
    <w:name w:val="Table Grid26"/>
    <w:basedOn w:val="TableNormal"/>
    <w:next w:val="TableGrid"/>
    <w:qFormat/>
    <w:rsid w:val="00CA75EE"/>
    <w:pPr>
      <w:spacing w:after="0" w:line="240" w:lineRule="auto"/>
    </w:pPr>
    <w:rPr>
      <w:rFonts w:eastAsia="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24788">
      <w:bodyDiv w:val="1"/>
      <w:marLeft w:val="0"/>
      <w:marRight w:val="0"/>
      <w:marTop w:val="0"/>
      <w:marBottom w:val="0"/>
      <w:divBdr>
        <w:top w:val="none" w:sz="0" w:space="0" w:color="auto"/>
        <w:left w:val="none" w:sz="0" w:space="0" w:color="auto"/>
        <w:bottom w:val="none" w:sz="0" w:space="0" w:color="auto"/>
        <w:right w:val="none" w:sz="0" w:space="0" w:color="auto"/>
      </w:divBdr>
    </w:div>
    <w:div w:id="163670531">
      <w:bodyDiv w:val="1"/>
      <w:marLeft w:val="0"/>
      <w:marRight w:val="0"/>
      <w:marTop w:val="0"/>
      <w:marBottom w:val="0"/>
      <w:divBdr>
        <w:top w:val="none" w:sz="0" w:space="0" w:color="auto"/>
        <w:left w:val="none" w:sz="0" w:space="0" w:color="auto"/>
        <w:bottom w:val="none" w:sz="0" w:space="0" w:color="auto"/>
        <w:right w:val="none" w:sz="0" w:space="0" w:color="auto"/>
      </w:divBdr>
    </w:div>
    <w:div w:id="188222632">
      <w:bodyDiv w:val="1"/>
      <w:marLeft w:val="0"/>
      <w:marRight w:val="0"/>
      <w:marTop w:val="0"/>
      <w:marBottom w:val="0"/>
      <w:divBdr>
        <w:top w:val="none" w:sz="0" w:space="0" w:color="auto"/>
        <w:left w:val="none" w:sz="0" w:space="0" w:color="auto"/>
        <w:bottom w:val="none" w:sz="0" w:space="0" w:color="auto"/>
        <w:right w:val="none" w:sz="0" w:space="0" w:color="auto"/>
      </w:divBdr>
    </w:div>
    <w:div w:id="373434070">
      <w:bodyDiv w:val="1"/>
      <w:marLeft w:val="0"/>
      <w:marRight w:val="0"/>
      <w:marTop w:val="0"/>
      <w:marBottom w:val="0"/>
      <w:divBdr>
        <w:top w:val="none" w:sz="0" w:space="0" w:color="auto"/>
        <w:left w:val="none" w:sz="0" w:space="0" w:color="auto"/>
        <w:bottom w:val="none" w:sz="0" w:space="0" w:color="auto"/>
        <w:right w:val="none" w:sz="0" w:space="0" w:color="auto"/>
      </w:divBdr>
    </w:div>
    <w:div w:id="426997869">
      <w:bodyDiv w:val="1"/>
      <w:marLeft w:val="0"/>
      <w:marRight w:val="0"/>
      <w:marTop w:val="0"/>
      <w:marBottom w:val="0"/>
      <w:divBdr>
        <w:top w:val="none" w:sz="0" w:space="0" w:color="auto"/>
        <w:left w:val="none" w:sz="0" w:space="0" w:color="auto"/>
        <w:bottom w:val="none" w:sz="0" w:space="0" w:color="auto"/>
        <w:right w:val="none" w:sz="0" w:space="0" w:color="auto"/>
      </w:divBdr>
    </w:div>
    <w:div w:id="442383574">
      <w:bodyDiv w:val="1"/>
      <w:marLeft w:val="0"/>
      <w:marRight w:val="0"/>
      <w:marTop w:val="0"/>
      <w:marBottom w:val="0"/>
      <w:divBdr>
        <w:top w:val="none" w:sz="0" w:space="0" w:color="auto"/>
        <w:left w:val="none" w:sz="0" w:space="0" w:color="auto"/>
        <w:bottom w:val="none" w:sz="0" w:space="0" w:color="auto"/>
        <w:right w:val="none" w:sz="0" w:space="0" w:color="auto"/>
      </w:divBdr>
    </w:div>
    <w:div w:id="605574094">
      <w:bodyDiv w:val="1"/>
      <w:marLeft w:val="0"/>
      <w:marRight w:val="0"/>
      <w:marTop w:val="0"/>
      <w:marBottom w:val="0"/>
      <w:divBdr>
        <w:top w:val="none" w:sz="0" w:space="0" w:color="auto"/>
        <w:left w:val="none" w:sz="0" w:space="0" w:color="auto"/>
        <w:bottom w:val="none" w:sz="0" w:space="0" w:color="auto"/>
        <w:right w:val="none" w:sz="0" w:space="0" w:color="auto"/>
      </w:divBdr>
    </w:div>
    <w:div w:id="771972805">
      <w:bodyDiv w:val="1"/>
      <w:marLeft w:val="0"/>
      <w:marRight w:val="0"/>
      <w:marTop w:val="0"/>
      <w:marBottom w:val="0"/>
      <w:divBdr>
        <w:top w:val="none" w:sz="0" w:space="0" w:color="auto"/>
        <w:left w:val="none" w:sz="0" w:space="0" w:color="auto"/>
        <w:bottom w:val="none" w:sz="0" w:space="0" w:color="auto"/>
        <w:right w:val="none" w:sz="0" w:space="0" w:color="auto"/>
      </w:divBdr>
    </w:div>
    <w:div w:id="800029038">
      <w:bodyDiv w:val="1"/>
      <w:marLeft w:val="0"/>
      <w:marRight w:val="0"/>
      <w:marTop w:val="0"/>
      <w:marBottom w:val="0"/>
      <w:divBdr>
        <w:top w:val="none" w:sz="0" w:space="0" w:color="auto"/>
        <w:left w:val="none" w:sz="0" w:space="0" w:color="auto"/>
        <w:bottom w:val="none" w:sz="0" w:space="0" w:color="auto"/>
        <w:right w:val="none" w:sz="0" w:space="0" w:color="auto"/>
      </w:divBdr>
    </w:div>
    <w:div w:id="920409129">
      <w:bodyDiv w:val="1"/>
      <w:marLeft w:val="0"/>
      <w:marRight w:val="0"/>
      <w:marTop w:val="0"/>
      <w:marBottom w:val="0"/>
      <w:divBdr>
        <w:top w:val="none" w:sz="0" w:space="0" w:color="auto"/>
        <w:left w:val="none" w:sz="0" w:space="0" w:color="auto"/>
        <w:bottom w:val="none" w:sz="0" w:space="0" w:color="auto"/>
        <w:right w:val="none" w:sz="0" w:space="0" w:color="auto"/>
      </w:divBdr>
    </w:div>
    <w:div w:id="1071083116">
      <w:bodyDiv w:val="1"/>
      <w:marLeft w:val="0"/>
      <w:marRight w:val="0"/>
      <w:marTop w:val="0"/>
      <w:marBottom w:val="0"/>
      <w:divBdr>
        <w:top w:val="none" w:sz="0" w:space="0" w:color="auto"/>
        <w:left w:val="none" w:sz="0" w:space="0" w:color="auto"/>
        <w:bottom w:val="none" w:sz="0" w:space="0" w:color="auto"/>
        <w:right w:val="none" w:sz="0" w:space="0" w:color="auto"/>
      </w:divBdr>
    </w:div>
    <w:div w:id="1160577073">
      <w:bodyDiv w:val="1"/>
      <w:marLeft w:val="0"/>
      <w:marRight w:val="0"/>
      <w:marTop w:val="0"/>
      <w:marBottom w:val="0"/>
      <w:divBdr>
        <w:top w:val="none" w:sz="0" w:space="0" w:color="auto"/>
        <w:left w:val="none" w:sz="0" w:space="0" w:color="auto"/>
        <w:bottom w:val="none" w:sz="0" w:space="0" w:color="auto"/>
        <w:right w:val="none" w:sz="0" w:space="0" w:color="auto"/>
      </w:divBdr>
    </w:div>
    <w:div w:id="1298029793">
      <w:bodyDiv w:val="1"/>
      <w:marLeft w:val="0"/>
      <w:marRight w:val="0"/>
      <w:marTop w:val="0"/>
      <w:marBottom w:val="0"/>
      <w:divBdr>
        <w:top w:val="none" w:sz="0" w:space="0" w:color="auto"/>
        <w:left w:val="none" w:sz="0" w:space="0" w:color="auto"/>
        <w:bottom w:val="none" w:sz="0" w:space="0" w:color="auto"/>
        <w:right w:val="none" w:sz="0" w:space="0" w:color="auto"/>
      </w:divBdr>
    </w:div>
    <w:div w:id="1523590109">
      <w:bodyDiv w:val="1"/>
      <w:marLeft w:val="0"/>
      <w:marRight w:val="0"/>
      <w:marTop w:val="0"/>
      <w:marBottom w:val="0"/>
      <w:divBdr>
        <w:top w:val="none" w:sz="0" w:space="0" w:color="auto"/>
        <w:left w:val="none" w:sz="0" w:space="0" w:color="auto"/>
        <w:bottom w:val="none" w:sz="0" w:space="0" w:color="auto"/>
        <w:right w:val="none" w:sz="0" w:space="0" w:color="auto"/>
      </w:divBdr>
    </w:div>
    <w:div w:id="1558125907">
      <w:bodyDiv w:val="1"/>
      <w:marLeft w:val="0"/>
      <w:marRight w:val="0"/>
      <w:marTop w:val="0"/>
      <w:marBottom w:val="0"/>
      <w:divBdr>
        <w:top w:val="none" w:sz="0" w:space="0" w:color="auto"/>
        <w:left w:val="none" w:sz="0" w:space="0" w:color="auto"/>
        <w:bottom w:val="none" w:sz="0" w:space="0" w:color="auto"/>
        <w:right w:val="none" w:sz="0" w:space="0" w:color="auto"/>
      </w:divBdr>
    </w:div>
    <w:div w:id="1618946201">
      <w:bodyDiv w:val="1"/>
      <w:marLeft w:val="0"/>
      <w:marRight w:val="0"/>
      <w:marTop w:val="0"/>
      <w:marBottom w:val="0"/>
      <w:divBdr>
        <w:top w:val="none" w:sz="0" w:space="0" w:color="auto"/>
        <w:left w:val="none" w:sz="0" w:space="0" w:color="auto"/>
        <w:bottom w:val="none" w:sz="0" w:space="0" w:color="auto"/>
        <w:right w:val="none" w:sz="0" w:space="0" w:color="auto"/>
      </w:divBdr>
    </w:div>
    <w:div w:id="1860122234">
      <w:bodyDiv w:val="1"/>
      <w:marLeft w:val="0"/>
      <w:marRight w:val="0"/>
      <w:marTop w:val="0"/>
      <w:marBottom w:val="0"/>
      <w:divBdr>
        <w:top w:val="none" w:sz="0" w:space="0" w:color="auto"/>
        <w:left w:val="none" w:sz="0" w:space="0" w:color="auto"/>
        <w:bottom w:val="none" w:sz="0" w:space="0" w:color="auto"/>
        <w:right w:val="none" w:sz="0" w:space="0" w:color="auto"/>
      </w:divBdr>
    </w:div>
    <w:div w:id="1943223562">
      <w:bodyDiv w:val="1"/>
      <w:marLeft w:val="0"/>
      <w:marRight w:val="0"/>
      <w:marTop w:val="0"/>
      <w:marBottom w:val="0"/>
      <w:divBdr>
        <w:top w:val="none" w:sz="0" w:space="0" w:color="auto"/>
        <w:left w:val="none" w:sz="0" w:space="0" w:color="auto"/>
        <w:bottom w:val="none" w:sz="0" w:space="0" w:color="auto"/>
        <w:right w:val="none" w:sz="0" w:space="0" w:color="auto"/>
      </w:divBdr>
    </w:div>
    <w:div w:id="1968930616">
      <w:bodyDiv w:val="1"/>
      <w:marLeft w:val="0"/>
      <w:marRight w:val="0"/>
      <w:marTop w:val="0"/>
      <w:marBottom w:val="0"/>
      <w:divBdr>
        <w:top w:val="none" w:sz="0" w:space="0" w:color="auto"/>
        <w:left w:val="none" w:sz="0" w:space="0" w:color="auto"/>
        <w:bottom w:val="none" w:sz="0" w:space="0" w:color="auto"/>
        <w:right w:val="none" w:sz="0" w:space="0" w:color="auto"/>
      </w:divBdr>
    </w:div>
    <w:div w:id="210379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2473</Words>
  <Characters>14101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2024-10-24T11:02:00Z</cp:lastPrinted>
  <dcterms:created xsi:type="dcterms:W3CDTF">2025-09-17T07:51:00Z</dcterms:created>
  <dcterms:modified xsi:type="dcterms:W3CDTF">2025-09-18T03:15:00Z</dcterms:modified>
</cp:coreProperties>
</file>